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C02" w:rsidRDefault="006370F7" w:rsidP="006370F7">
      <w:pPr>
        <w:framePr w:w="3033" w:h="2523" w:hRule="exact" w:hSpace="181" w:wrap="around" w:vAnchor="page" w:hAnchor="page" w:x="7620" w:y="783" w:anchorLock="1"/>
        <w:suppressAutoHyphens/>
        <w:spacing w:before="85" w:after="85"/>
        <w:rPr>
          <w:rFonts w:ascii="Helvetica" w:hAnsi="Helvetica"/>
          <w:b/>
          <w:color w:val="000000"/>
          <w:sz w:val="14"/>
          <w:lang w:val="en-US"/>
        </w:rPr>
      </w:pPr>
      <w:r>
        <w:rPr>
          <w:rFonts w:ascii="Helvetica" w:hAnsi="Helvetica"/>
          <w:b/>
          <w:color w:val="000000"/>
          <w:sz w:val="14"/>
        </w:rPr>
        <w:t>O</w:t>
      </w:r>
      <w:r w:rsidR="00A83C02">
        <w:rPr>
          <w:rFonts w:ascii="Helvetica" w:hAnsi="Helvetica"/>
          <w:b/>
          <w:color w:val="000000"/>
          <w:sz w:val="14"/>
        </w:rPr>
        <w:t>ffice</w:t>
      </w:r>
      <w:r>
        <w:rPr>
          <w:rFonts w:ascii="Helvetica" w:hAnsi="Helvetica"/>
          <w:b/>
          <w:color w:val="000000"/>
          <w:sz w:val="14"/>
        </w:rPr>
        <w:t xml:space="preserve"> of Communications and Engagement</w:t>
      </w:r>
    </w:p>
    <w:p w:rsidR="00A83C02" w:rsidRDefault="00A83C02" w:rsidP="006370F7">
      <w:pPr>
        <w:framePr w:w="3033" w:h="2523" w:hRule="exact" w:hSpace="181" w:wrap="around" w:vAnchor="page" w:hAnchor="page" w:x="7620" w:y="783" w:anchorLock="1"/>
        <w:suppressAutoHyphens/>
        <w:spacing w:before="85" w:after="85"/>
        <w:rPr>
          <w:rFonts w:ascii="Helvetica" w:hAnsi="Helvetica"/>
          <w:color w:val="000000"/>
          <w:sz w:val="14"/>
        </w:rPr>
      </w:pPr>
      <w:r>
        <w:rPr>
          <w:rFonts w:ascii="Helvetica" w:hAnsi="Helvetica"/>
          <w:color w:val="000000"/>
          <w:sz w:val="14"/>
        </w:rPr>
        <w:t>Function Centre</w:t>
      </w:r>
    </w:p>
    <w:p w:rsidR="00A83C02" w:rsidRDefault="00A83C02" w:rsidP="006370F7">
      <w:pPr>
        <w:framePr w:w="3033" w:h="2523" w:hRule="exact" w:hSpace="181" w:wrap="around" w:vAnchor="page" w:hAnchor="page" w:x="7620" w:y="783" w:anchorLock="1"/>
        <w:suppressAutoHyphens/>
        <w:rPr>
          <w:rFonts w:hAnsi="Helvetica"/>
          <w:color w:val="000000"/>
          <w:sz w:val="14"/>
          <w:lang w:val="en-US"/>
        </w:rPr>
      </w:pPr>
      <w:r>
        <w:rPr>
          <w:rFonts w:ascii="Helvetica" w:hAnsi="Helvetica"/>
          <w:color w:val="000000"/>
          <w:sz w:val="14"/>
        </w:rPr>
        <w:t>GPO Box 2100</w:t>
      </w:r>
    </w:p>
    <w:p w:rsidR="00A83C02" w:rsidRDefault="00A83C02" w:rsidP="006370F7">
      <w:pPr>
        <w:framePr w:w="3033" w:h="2523" w:hRule="exact" w:hSpace="181" w:wrap="around" w:vAnchor="page" w:hAnchor="page" w:x="7620" w:y="783" w:anchorLock="1"/>
        <w:suppressAutoHyphens/>
        <w:spacing w:after="85"/>
        <w:rPr>
          <w:rFonts w:ascii="Helvetica" w:hAnsi="Helvetica"/>
          <w:color w:val="000000"/>
          <w:sz w:val="14"/>
        </w:rPr>
      </w:pPr>
      <w:r>
        <w:rPr>
          <w:rFonts w:ascii="Helvetica" w:hAnsi="Helvetica"/>
          <w:color w:val="000000"/>
          <w:sz w:val="14"/>
        </w:rPr>
        <w:t>Adelaide SA 5001</w:t>
      </w:r>
    </w:p>
    <w:p w:rsidR="00A83C02" w:rsidRDefault="00A83C02" w:rsidP="006370F7">
      <w:pPr>
        <w:framePr w:w="3033" w:h="2523" w:hRule="exact" w:hSpace="181" w:wrap="around" w:vAnchor="page" w:hAnchor="page" w:x="7620" w:y="783" w:anchorLock="1"/>
        <w:tabs>
          <w:tab w:val="left" w:pos="322"/>
        </w:tabs>
        <w:suppressAutoHyphens/>
        <w:rPr>
          <w:rFonts w:ascii="Helvetica" w:hAnsi="Helvetica"/>
          <w:sz w:val="14"/>
        </w:rPr>
      </w:pPr>
      <w:r>
        <w:rPr>
          <w:rFonts w:ascii="Helvetica" w:hAnsi="Helvetica"/>
          <w:sz w:val="14"/>
        </w:rPr>
        <w:t>Tel:</w:t>
      </w:r>
      <w:r>
        <w:rPr>
          <w:rFonts w:ascii="Helvetica" w:hAnsi="Helvetica"/>
          <w:sz w:val="14"/>
        </w:rPr>
        <w:tab/>
        <w:t xml:space="preserve">08 8201 </w:t>
      </w:r>
      <w:r w:rsidR="00EA1D0D">
        <w:rPr>
          <w:rFonts w:ascii="Helvetica" w:hAnsi="Helvetica"/>
          <w:sz w:val="14"/>
        </w:rPr>
        <w:t>2916</w:t>
      </w:r>
    </w:p>
    <w:p w:rsidR="00A83C02" w:rsidRDefault="00A83C02" w:rsidP="006370F7">
      <w:pPr>
        <w:framePr w:w="3033" w:h="2523" w:hRule="exact" w:hSpace="181" w:wrap="around" w:vAnchor="page" w:hAnchor="page" w:x="7620" w:y="783" w:anchorLock="1"/>
        <w:tabs>
          <w:tab w:val="left" w:pos="322"/>
        </w:tabs>
        <w:suppressAutoHyphens/>
        <w:rPr>
          <w:rFonts w:ascii="Helvetica" w:hAnsi="Helvetica"/>
          <w:sz w:val="14"/>
        </w:rPr>
      </w:pPr>
      <w:r>
        <w:rPr>
          <w:rFonts w:ascii="Helvetica" w:hAnsi="Helvetica"/>
          <w:sz w:val="14"/>
        </w:rPr>
        <w:t>Fax:</w:t>
      </w:r>
      <w:r>
        <w:rPr>
          <w:rFonts w:ascii="Helvetica" w:hAnsi="Helvetica"/>
          <w:sz w:val="14"/>
        </w:rPr>
        <w:tab/>
        <w:t>08 8201 3027</w:t>
      </w:r>
    </w:p>
    <w:p w:rsidR="00A83C02" w:rsidRDefault="00A83C02" w:rsidP="006370F7">
      <w:pPr>
        <w:framePr w:w="3033" w:h="2523" w:hRule="exact" w:hSpace="181" w:wrap="around" w:vAnchor="page" w:hAnchor="page" w:x="7620" w:y="783" w:anchorLock="1"/>
        <w:tabs>
          <w:tab w:val="left" w:pos="322"/>
        </w:tabs>
        <w:suppressAutoHyphens/>
        <w:rPr>
          <w:rFonts w:ascii="Helvetica" w:hAnsi="Helvetica"/>
          <w:sz w:val="14"/>
        </w:rPr>
      </w:pPr>
      <w:r>
        <w:rPr>
          <w:rFonts w:ascii="Helvetica" w:hAnsi="Helvetica"/>
          <w:sz w:val="14"/>
        </w:rPr>
        <w:t xml:space="preserve">Mobile: </w:t>
      </w:r>
      <w:r w:rsidR="009F1CA1">
        <w:rPr>
          <w:rFonts w:ascii="Helvetica" w:hAnsi="Helvetica"/>
          <w:sz w:val="14"/>
        </w:rPr>
        <w:t>04</w:t>
      </w:r>
      <w:r w:rsidR="00EA1D0D">
        <w:rPr>
          <w:rFonts w:ascii="Helvetica" w:hAnsi="Helvetica"/>
          <w:sz w:val="14"/>
        </w:rPr>
        <w:t>14</w:t>
      </w:r>
      <w:r w:rsidR="009F1CA1">
        <w:rPr>
          <w:rFonts w:ascii="Helvetica" w:hAnsi="Helvetica"/>
          <w:sz w:val="14"/>
        </w:rPr>
        <w:t xml:space="preserve"> </w:t>
      </w:r>
      <w:r w:rsidR="00EA1D0D">
        <w:rPr>
          <w:rFonts w:ascii="Helvetica" w:hAnsi="Helvetica"/>
          <w:sz w:val="14"/>
        </w:rPr>
        <w:t>190</w:t>
      </w:r>
      <w:r w:rsidR="009F1CA1">
        <w:rPr>
          <w:rFonts w:ascii="Helvetica" w:hAnsi="Helvetica"/>
          <w:sz w:val="14"/>
        </w:rPr>
        <w:t xml:space="preserve"> </w:t>
      </w:r>
      <w:r w:rsidR="00EA1D0D">
        <w:rPr>
          <w:rFonts w:ascii="Helvetica" w:hAnsi="Helvetica"/>
          <w:sz w:val="14"/>
        </w:rPr>
        <w:t>009</w:t>
      </w:r>
    </w:p>
    <w:p w:rsidR="00A83C02" w:rsidRDefault="00EA1D0D" w:rsidP="006370F7">
      <w:pPr>
        <w:framePr w:w="3033" w:h="2523" w:hRule="exact" w:hSpace="181" w:wrap="around" w:vAnchor="page" w:hAnchor="page" w:x="7620" w:y="783" w:anchorLock="1"/>
        <w:suppressAutoHyphens/>
        <w:spacing w:after="85"/>
        <w:rPr>
          <w:rFonts w:ascii="Helvetica" w:hAnsi="Helvetica"/>
          <w:sz w:val="14"/>
        </w:rPr>
      </w:pPr>
      <w:r>
        <w:rPr>
          <w:rFonts w:ascii="Helvetica" w:hAnsi="Helvetica"/>
          <w:sz w:val="14"/>
        </w:rPr>
        <w:t>grant</w:t>
      </w:r>
      <w:r w:rsidR="009F1CA1">
        <w:rPr>
          <w:rFonts w:ascii="Helvetica" w:hAnsi="Helvetica"/>
          <w:sz w:val="14"/>
        </w:rPr>
        <w:t>.</w:t>
      </w:r>
      <w:r>
        <w:rPr>
          <w:rFonts w:ascii="Helvetica" w:hAnsi="Helvetica"/>
          <w:sz w:val="14"/>
        </w:rPr>
        <w:t>smyth</w:t>
      </w:r>
      <w:r w:rsidR="00A83C02">
        <w:rPr>
          <w:rFonts w:ascii="Helvetica" w:hAnsi="Helvetica"/>
          <w:sz w:val="14"/>
        </w:rPr>
        <w:t>@flinders.edu.au</w:t>
      </w:r>
    </w:p>
    <w:p w:rsidR="00A83C02" w:rsidRDefault="00A83C02" w:rsidP="006370F7">
      <w:pPr>
        <w:framePr w:w="3033" w:h="2523" w:hRule="exact" w:hSpace="181" w:wrap="around" w:vAnchor="page" w:hAnchor="page" w:x="7620" w:y="783" w:anchorLock="1"/>
        <w:suppressAutoHyphens/>
        <w:spacing w:after="120"/>
        <w:rPr>
          <w:rFonts w:ascii="Helvetica" w:hAnsi="Helvetica"/>
          <w:sz w:val="14"/>
        </w:rPr>
      </w:pPr>
      <w:r>
        <w:rPr>
          <w:rFonts w:ascii="Helvetica" w:hAnsi="Helvetica"/>
          <w:sz w:val="14"/>
        </w:rPr>
        <w:t>www.flinders.edu.au</w:t>
      </w:r>
    </w:p>
    <w:p w:rsidR="00A83C02" w:rsidRDefault="00A83C02" w:rsidP="006370F7">
      <w:pPr>
        <w:framePr w:w="3033" w:h="2523" w:hRule="exact" w:hSpace="181" w:wrap="around" w:vAnchor="page" w:hAnchor="page" w:x="7620" w:y="783" w:anchorLock="1"/>
        <w:suppressAutoHyphens/>
        <w:spacing w:after="120"/>
        <w:rPr>
          <w:rFonts w:ascii="HelveticaNeue ExtBlackCond" w:hAnsi="HelveticaNeue ExtBlackCond"/>
          <w:color w:val="000000"/>
          <w:sz w:val="10"/>
        </w:rPr>
      </w:pPr>
      <w:r>
        <w:rPr>
          <w:rFonts w:ascii="Helvetica" w:hAnsi="Helvetica"/>
          <w:sz w:val="10"/>
        </w:rPr>
        <w:t>CRICOS Provider No. 00114A</w:t>
      </w:r>
    </w:p>
    <w:p w:rsidR="00506485" w:rsidRPr="00506485" w:rsidRDefault="00506485" w:rsidP="0055009B">
      <w:pPr>
        <w:widowControl w:val="0"/>
        <w:autoSpaceDE w:val="0"/>
        <w:autoSpaceDN w:val="0"/>
        <w:adjustRightInd w:val="0"/>
        <w:spacing w:before="120" w:after="400"/>
        <w:jc w:val="center"/>
        <w:rPr>
          <w:rFonts w:ascii="Helvetica" w:hAnsi="Helvetica"/>
          <w:b/>
          <w:caps/>
          <w:color w:val="FF0000"/>
          <w:sz w:val="32"/>
          <w:szCs w:val="52"/>
          <w:u w:val="single"/>
        </w:rPr>
      </w:pPr>
      <w:r w:rsidRPr="00506485">
        <w:rPr>
          <w:rFonts w:ascii="Helvetica" w:hAnsi="Helvetica"/>
          <w:b/>
          <w:caps/>
          <w:color w:val="FF0000"/>
          <w:sz w:val="32"/>
          <w:szCs w:val="52"/>
          <w:u w:val="single"/>
        </w:rPr>
        <w:lastRenderedPageBreak/>
        <w:t>embargoed until 12.00 AEDT 19 October 2015</w:t>
      </w:r>
    </w:p>
    <w:p w:rsidR="0055009B" w:rsidRPr="00592675" w:rsidRDefault="003D3C84" w:rsidP="0055009B">
      <w:pPr>
        <w:widowControl w:val="0"/>
        <w:autoSpaceDE w:val="0"/>
        <w:autoSpaceDN w:val="0"/>
        <w:adjustRightInd w:val="0"/>
        <w:spacing w:before="120" w:after="400"/>
        <w:jc w:val="center"/>
        <w:rPr>
          <w:rFonts w:ascii="Helvetica" w:hAnsi="Helvetica"/>
          <w:b/>
          <w:caps/>
          <w:color w:val="000000"/>
          <w:sz w:val="32"/>
          <w:szCs w:val="52"/>
          <w:u w:val="single"/>
        </w:rPr>
        <w:sectPr w:rsidR="0055009B" w:rsidRPr="00592675">
          <w:footerReference w:type="even" r:id="rId8"/>
          <w:footerReference w:type="default" r:id="rId9"/>
          <w:headerReference w:type="first" r:id="rId10"/>
          <w:footerReference w:type="first" r:id="rId11"/>
          <w:type w:val="continuous"/>
          <w:pgSz w:w="11899" w:h="16838" w:code="9"/>
          <w:pgMar w:top="2126" w:right="1191" w:bottom="822" w:left="1191" w:header="709" w:footer="284" w:gutter="0"/>
          <w:cols w:space="708"/>
          <w:titlePg/>
        </w:sectPr>
      </w:pPr>
      <w:r>
        <w:rPr>
          <w:rFonts w:ascii="Helvetica" w:hAnsi="Helvetica"/>
          <w:b/>
          <w:caps/>
          <w:color w:val="000000"/>
          <w:sz w:val="32"/>
          <w:szCs w:val="52"/>
          <w:u w:val="single"/>
        </w:rPr>
        <w:t xml:space="preserve">new material set to </w:t>
      </w:r>
      <w:bookmarkStart w:id="0" w:name="_GoBack"/>
      <w:bookmarkEnd w:id="0"/>
      <w:r>
        <w:rPr>
          <w:rFonts w:ascii="Helvetica" w:hAnsi="Helvetica"/>
          <w:b/>
          <w:caps/>
          <w:color w:val="000000"/>
          <w:sz w:val="32"/>
          <w:szCs w:val="52"/>
          <w:u w:val="single"/>
        </w:rPr>
        <w:t xml:space="preserve">lay waste </w:t>
      </w:r>
      <w:r>
        <w:rPr>
          <w:rFonts w:ascii="Helvetica" w:hAnsi="Helvetica"/>
          <w:b/>
          <w:caps/>
          <w:color w:val="000000"/>
          <w:sz w:val="32"/>
          <w:szCs w:val="52"/>
          <w:u w:val="single"/>
        </w:rPr>
        <w:br/>
        <w:t>to mercury pollution</w:t>
      </w:r>
    </w:p>
    <w:p w:rsidR="003D3C84" w:rsidRPr="00AB3B17" w:rsidRDefault="003D3C84" w:rsidP="003D3C84">
      <w:pPr>
        <w:jc w:val="both"/>
        <w:rPr>
          <w:rFonts w:ascii="Arial" w:hAnsi="Arial" w:cs="Arial"/>
          <w:sz w:val="22"/>
          <w:szCs w:val="22"/>
        </w:rPr>
      </w:pPr>
      <w:r w:rsidRPr="00AB3B17">
        <w:rPr>
          <w:rFonts w:ascii="Arial" w:hAnsi="Arial" w:cs="Arial"/>
          <w:sz w:val="22"/>
          <w:szCs w:val="22"/>
        </w:rPr>
        <w:lastRenderedPageBreak/>
        <w:t xml:space="preserve">A brand new, dirt cheap, non-toxic polymer that literally sucks mercury out of water and soil is </w:t>
      </w:r>
      <w:r>
        <w:rPr>
          <w:rFonts w:ascii="Arial" w:hAnsi="Arial" w:cs="Arial"/>
          <w:sz w:val="22"/>
          <w:szCs w:val="22"/>
        </w:rPr>
        <w:t>set</w:t>
      </w:r>
      <w:r w:rsidRPr="00AB3B17">
        <w:rPr>
          <w:rFonts w:ascii="Arial" w:hAnsi="Arial" w:cs="Arial"/>
          <w:sz w:val="22"/>
          <w:szCs w:val="22"/>
        </w:rPr>
        <w:t xml:space="preserve"> to become a game changer in the battle against one of the world’s most reviled pollutants.</w:t>
      </w:r>
    </w:p>
    <w:p w:rsidR="003D3C84" w:rsidRPr="00AB3B17" w:rsidRDefault="003D3C84" w:rsidP="003D3C84">
      <w:pPr>
        <w:jc w:val="both"/>
        <w:rPr>
          <w:rFonts w:ascii="Arial" w:hAnsi="Arial" w:cs="Arial"/>
          <w:sz w:val="22"/>
          <w:szCs w:val="22"/>
        </w:rPr>
      </w:pPr>
    </w:p>
    <w:p w:rsidR="003D3C84" w:rsidRPr="00AB3B17" w:rsidRDefault="003D3C84" w:rsidP="003D3C84">
      <w:pPr>
        <w:jc w:val="both"/>
        <w:rPr>
          <w:rFonts w:ascii="Arial" w:hAnsi="Arial" w:cs="Arial"/>
          <w:sz w:val="22"/>
          <w:szCs w:val="22"/>
        </w:rPr>
      </w:pPr>
      <w:r w:rsidRPr="00AB3B17">
        <w:rPr>
          <w:rFonts w:ascii="Arial" w:hAnsi="Arial" w:cs="Arial"/>
          <w:sz w:val="22"/>
          <w:szCs w:val="22"/>
        </w:rPr>
        <w:t xml:space="preserve">The </w:t>
      </w:r>
      <w:r w:rsidR="00273E90">
        <w:rPr>
          <w:rFonts w:ascii="Arial" w:hAnsi="Arial" w:cs="Arial"/>
          <w:sz w:val="22"/>
          <w:szCs w:val="22"/>
        </w:rPr>
        <w:t>dark red</w:t>
      </w:r>
      <w:r w:rsidRPr="00AB3B17">
        <w:rPr>
          <w:rFonts w:ascii="Arial" w:hAnsi="Arial" w:cs="Arial"/>
          <w:sz w:val="22"/>
          <w:szCs w:val="22"/>
        </w:rPr>
        <w:t xml:space="preserve"> material, developed by Flinders University’s Dr Justin Chalker, is made from </w:t>
      </w:r>
      <w:r>
        <w:rPr>
          <w:rFonts w:ascii="Arial" w:hAnsi="Arial" w:cs="Arial"/>
          <w:sz w:val="22"/>
          <w:szCs w:val="22"/>
        </w:rPr>
        <w:t xml:space="preserve">the </w:t>
      </w:r>
      <w:r w:rsidRPr="00AB3B17">
        <w:rPr>
          <w:rFonts w:ascii="Arial" w:hAnsi="Arial" w:cs="Arial"/>
          <w:sz w:val="22"/>
          <w:szCs w:val="22"/>
        </w:rPr>
        <w:t xml:space="preserve">industrial waste products </w:t>
      </w:r>
      <w:r w:rsidR="00FC435A" w:rsidRPr="00AB3B17">
        <w:rPr>
          <w:rFonts w:ascii="Arial" w:hAnsi="Arial" w:cs="Arial"/>
          <w:sz w:val="22"/>
          <w:szCs w:val="22"/>
        </w:rPr>
        <w:t>sulphur</w:t>
      </w:r>
      <w:r w:rsidRPr="00AB3B17">
        <w:rPr>
          <w:rFonts w:ascii="Arial" w:hAnsi="Arial" w:cs="Arial"/>
          <w:sz w:val="22"/>
          <w:szCs w:val="22"/>
        </w:rPr>
        <w:t xml:space="preserve"> and limonene and turns bright yellow when it absorbs mercury.</w:t>
      </w:r>
    </w:p>
    <w:p w:rsidR="003D3C84" w:rsidRPr="00AB3B17" w:rsidRDefault="003D3C84" w:rsidP="003D3C84">
      <w:pPr>
        <w:jc w:val="both"/>
        <w:rPr>
          <w:rFonts w:ascii="Arial" w:hAnsi="Arial" w:cs="Arial"/>
          <w:sz w:val="22"/>
          <w:szCs w:val="22"/>
        </w:rPr>
      </w:pPr>
    </w:p>
    <w:p w:rsidR="003D3C84" w:rsidRPr="005A794C" w:rsidRDefault="003D3C84" w:rsidP="003D3C84">
      <w:pPr>
        <w:jc w:val="both"/>
        <w:rPr>
          <w:rFonts w:ascii="Arial" w:hAnsi="Arial" w:cs="Arial"/>
          <w:sz w:val="22"/>
          <w:szCs w:val="22"/>
        </w:rPr>
      </w:pPr>
      <w:r w:rsidRPr="005A794C">
        <w:rPr>
          <w:rFonts w:ascii="Arial" w:hAnsi="Arial" w:cs="Arial"/>
          <w:sz w:val="22"/>
          <w:szCs w:val="22"/>
        </w:rPr>
        <w:t xml:space="preserve">Dr Chalker says </w:t>
      </w:r>
      <w:r w:rsidR="00426D2B" w:rsidRPr="005A794C">
        <w:rPr>
          <w:rFonts w:ascii="Arial" w:hAnsi="Arial" w:cs="Arial"/>
          <w:sz w:val="22"/>
          <w:szCs w:val="22"/>
        </w:rPr>
        <w:t>the new polymer is cheap</w:t>
      </w:r>
      <w:r w:rsidRPr="005A794C">
        <w:rPr>
          <w:rFonts w:ascii="Arial" w:hAnsi="Arial" w:cs="Arial"/>
          <w:sz w:val="22"/>
          <w:szCs w:val="22"/>
        </w:rPr>
        <w:t xml:space="preserve"> to produce </w:t>
      </w:r>
      <w:r w:rsidR="00426D2B" w:rsidRPr="005A794C">
        <w:rPr>
          <w:rFonts w:ascii="Arial" w:hAnsi="Arial" w:cs="Arial"/>
          <w:sz w:val="22"/>
          <w:szCs w:val="22"/>
        </w:rPr>
        <w:t>due to</w:t>
      </w:r>
      <w:r w:rsidRPr="005A794C">
        <w:rPr>
          <w:rFonts w:ascii="Arial" w:hAnsi="Arial" w:cs="Arial"/>
          <w:sz w:val="22"/>
          <w:szCs w:val="22"/>
        </w:rPr>
        <w:t xml:space="preserve"> the global abundance of waste </w:t>
      </w:r>
      <w:r w:rsidR="00FC435A" w:rsidRPr="005A794C">
        <w:rPr>
          <w:rFonts w:ascii="Arial" w:hAnsi="Arial" w:cs="Arial"/>
          <w:sz w:val="22"/>
          <w:szCs w:val="22"/>
        </w:rPr>
        <w:t>sulphur</w:t>
      </w:r>
      <w:r w:rsidRPr="005A794C">
        <w:rPr>
          <w:rFonts w:ascii="Arial" w:hAnsi="Arial" w:cs="Arial"/>
          <w:sz w:val="22"/>
          <w:szCs w:val="22"/>
        </w:rPr>
        <w:t xml:space="preserve"> and </w:t>
      </w:r>
      <w:r w:rsidR="00426D2B" w:rsidRPr="005A794C">
        <w:rPr>
          <w:rFonts w:ascii="Arial" w:hAnsi="Arial" w:cs="Arial"/>
          <w:sz w:val="22"/>
          <w:szCs w:val="22"/>
        </w:rPr>
        <w:t xml:space="preserve">limonene. That makes it affordable for use </w:t>
      </w:r>
      <w:r w:rsidRPr="005A794C">
        <w:rPr>
          <w:rFonts w:ascii="Arial" w:hAnsi="Arial" w:cs="Arial"/>
          <w:sz w:val="22"/>
          <w:szCs w:val="22"/>
        </w:rPr>
        <w:t xml:space="preserve">in large-scale environmental clean-ups, to coat water pipes carrying domestic and waste water, and even </w:t>
      </w:r>
      <w:r w:rsidR="00426D2B" w:rsidRPr="005A794C">
        <w:rPr>
          <w:rFonts w:ascii="Arial" w:hAnsi="Arial" w:cs="Arial"/>
          <w:sz w:val="22"/>
          <w:szCs w:val="22"/>
        </w:rPr>
        <w:t>in removing</w:t>
      </w:r>
      <w:r w:rsidRPr="005A794C">
        <w:rPr>
          <w:rFonts w:ascii="Arial" w:hAnsi="Arial" w:cs="Arial"/>
          <w:sz w:val="22"/>
          <w:szCs w:val="22"/>
        </w:rPr>
        <w:t xml:space="preserve"> mercury from large bodies of water. </w:t>
      </w:r>
    </w:p>
    <w:p w:rsidR="00426D2B" w:rsidRPr="005A794C" w:rsidRDefault="00426D2B" w:rsidP="003D3C84">
      <w:pPr>
        <w:jc w:val="both"/>
        <w:rPr>
          <w:rFonts w:ascii="Arial" w:hAnsi="Arial" w:cs="Arial"/>
          <w:sz w:val="22"/>
          <w:szCs w:val="22"/>
        </w:rPr>
      </w:pPr>
    </w:p>
    <w:p w:rsidR="00426D2B" w:rsidRDefault="00426D2B" w:rsidP="003D3C84">
      <w:pPr>
        <w:jc w:val="both"/>
        <w:rPr>
          <w:rFonts w:ascii="Arial" w:hAnsi="Arial" w:cs="Arial"/>
          <w:sz w:val="22"/>
          <w:szCs w:val="22"/>
        </w:rPr>
      </w:pPr>
      <w:r w:rsidRPr="005A794C">
        <w:rPr>
          <w:rFonts w:ascii="Arial" w:hAnsi="Arial" w:cs="Arial"/>
          <w:sz w:val="22"/>
          <w:szCs w:val="22"/>
        </w:rPr>
        <w:t>This has significant implications for human health and wellbeing as mercury exposure – whether through the skin or through ingestion, such as eating contaminated fish, is proven to damage the central nervous system and is particularly dangerous to pregnant women and child</w:t>
      </w:r>
      <w:r w:rsidR="005A794C">
        <w:rPr>
          <w:rFonts w:ascii="Arial" w:hAnsi="Arial" w:cs="Arial"/>
          <w:sz w:val="22"/>
          <w:szCs w:val="22"/>
        </w:rPr>
        <w:t>ren</w:t>
      </w:r>
      <w:r w:rsidRPr="005A794C">
        <w:rPr>
          <w:rFonts w:ascii="Arial" w:hAnsi="Arial" w:cs="Arial"/>
          <w:sz w:val="22"/>
          <w:szCs w:val="22"/>
        </w:rPr>
        <w:t>.</w:t>
      </w:r>
      <w:r>
        <w:rPr>
          <w:rFonts w:ascii="Arial" w:hAnsi="Arial" w:cs="Arial"/>
          <w:sz w:val="22"/>
          <w:szCs w:val="22"/>
        </w:rPr>
        <w:t xml:space="preserve"> </w:t>
      </w:r>
    </w:p>
    <w:p w:rsidR="005A794C" w:rsidRDefault="005A794C" w:rsidP="003D3C84">
      <w:pPr>
        <w:jc w:val="both"/>
        <w:rPr>
          <w:rFonts w:ascii="Arial" w:hAnsi="Arial" w:cs="Arial"/>
          <w:sz w:val="22"/>
          <w:szCs w:val="22"/>
        </w:rPr>
      </w:pPr>
    </w:p>
    <w:p w:rsidR="003D3C84" w:rsidRPr="00AB3B17" w:rsidRDefault="003D3C84" w:rsidP="003D3C84">
      <w:pPr>
        <w:jc w:val="both"/>
        <w:rPr>
          <w:rFonts w:ascii="Arial" w:hAnsi="Arial" w:cs="Arial"/>
          <w:sz w:val="22"/>
          <w:szCs w:val="22"/>
        </w:rPr>
      </w:pPr>
      <w:r w:rsidRPr="00AB3B17">
        <w:rPr>
          <w:rFonts w:ascii="Arial" w:hAnsi="Arial" w:cs="Arial"/>
          <w:noProof/>
          <w:sz w:val="22"/>
          <w:szCs w:val="22"/>
          <w:lang w:eastAsia="en-AU"/>
        </w:rPr>
        <w:drawing>
          <wp:anchor distT="0" distB="0" distL="114300" distR="114300" simplePos="0" relativeHeight="251659264" behindDoc="0" locked="0" layoutInCell="1" allowOverlap="1" wp14:anchorId="311687FE" wp14:editId="486BED05">
            <wp:simplePos x="0" y="0"/>
            <wp:positionH relativeFrom="column">
              <wp:align>left</wp:align>
            </wp:positionH>
            <wp:positionV relativeFrom="paragraph">
              <wp:align>top</wp:align>
            </wp:positionV>
            <wp:extent cx="2686050" cy="2185035"/>
            <wp:effectExtent l="0" t="0" r="0" b="5715"/>
            <wp:wrapSquare wrapText="bothSides"/>
            <wp:docPr id="2" name="Picture 2" descr="Macintosh HD:Users:chal0101:Documents:Chemistry Flinders:Flinders University:Flinders Papers:Sulfur Limonene Polysulfide ACIE:REVISED MANUSCRIPT:TO SUBMIT:TIFF Files of Schemes and FIgures:6. TOC Graphi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al0101:Documents:Chemistry Flinders:Flinders University:Flinders Papers:Sulfur Limonene Polysulfide ACIE:REVISED MANUSCRIPT:TO SUBMIT:TIFF Files of Schemes and FIgures:6. TOC Graphic.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0762" cy="2188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3B17">
        <w:rPr>
          <w:rFonts w:ascii="Arial" w:hAnsi="Arial" w:cs="Arial"/>
          <w:sz w:val="22"/>
          <w:szCs w:val="22"/>
        </w:rPr>
        <w:t xml:space="preserve">“Mercury contamination plagues many areas of the world, affecting both food and water supplies and creating a serious need for an efficient and cost effective method to trap this mercury,” says Dr Chalker. </w:t>
      </w:r>
    </w:p>
    <w:p w:rsidR="003D3C84" w:rsidRPr="00AB3B17" w:rsidRDefault="003D3C84" w:rsidP="003D3C84">
      <w:pPr>
        <w:jc w:val="both"/>
        <w:rPr>
          <w:rFonts w:ascii="Arial" w:hAnsi="Arial" w:cs="Arial"/>
          <w:sz w:val="22"/>
          <w:szCs w:val="22"/>
        </w:rPr>
      </w:pPr>
    </w:p>
    <w:p w:rsidR="003D3C84" w:rsidRPr="00AB3B17" w:rsidRDefault="003D3C84" w:rsidP="003D3C84">
      <w:pPr>
        <w:jc w:val="both"/>
        <w:rPr>
          <w:rFonts w:ascii="Arial" w:hAnsi="Arial" w:cs="Arial"/>
          <w:sz w:val="22"/>
          <w:szCs w:val="22"/>
        </w:rPr>
      </w:pPr>
      <w:r w:rsidRPr="00AB3B17">
        <w:rPr>
          <w:rFonts w:ascii="Arial" w:hAnsi="Arial" w:cs="Arial"/>
          <w:sz w:val="22"/>
          <w:szCs w:val="22"/>
        </w:rPr>
        <w:t xml:space="preserve">“Until now, there has been no such method, but the new </w:t>
      </w:r>
      <w:r w:rsidR="00FC435A" w:rsidRPr="00AB3B17">
        <w:rPr>
          <w:rFonts w:ascii="Arial" w:hAnsi="Arial" w:cs="Arial"/>
          <w:sz w:val="22"/>
          <w:szCs w:val="22"/>
        </w:rPr>
        <w:t>sulphur</w:t>
      </w:r>
      <w:r w:rsidRPr="00AB3B17">
        <w:rPr>
          <w:rFonts w:ascii="Arial" w:hAnsi="Arial" w:cs="Arial"/>
          <w:sz w:val="22"/>
          <w:szCs w:val="22"/>
        </w:rPr>
        <w:t>-limonene polysulfide addresses this urgent need.</w:t>
      </w:r>
    </w:p>
    <w:p w:rsidR="003D3C84" w:rsidRPr="00AB3B17" w:rsidRDefault="003D3C84" w:rsidP="003D3C84">
      <w:pPr>
        <w:jc w:val="both"/>
        <w:rPr>
          <w:rFonts w:ascii="Arial" w:hAnsi="Arial" w:cs="Arial"/>
          <w:sz w:val="22"/>
          <w:szCs w:val="22"/>
        </w:rPr>
      </w:pPr>
    </w:p>
    <w:p w:rsidR="003D3C84" w:rsidRPr="00AB3B17" w:rsidRDefault="005A794C" w:rsidP="003D3C84">
      <w:pPr>
        <w:jc w:val="both"/>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60288" behindDoc="0" locked="0" layoutInCell="1" allowOverlap="1" wp14:anchorId="48A81E7A" wp14:editId="74A605FC">
                <wp:simplePos x="0" y="0"/>
                <wp:positionH relativeFrom="column">
                  <wp:posOffset>-2804160</wp:posOffset>
                </wp:positionH>
                <wp:positionV relativeFrom="paragraph">
                  <wp:posOffset>638175</wp:posOffset>
                </wp:positionV>
                <wp:extent cx="2619375" cy="37147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26193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794C" w:rsidRPr="005A794C" w:rsidRDefault="005A794C" w:rsidP="005A794C">
                            <w:pPr>
                              <w:rPr>
                                <w:b/>
                                <w:sz w:val="18"/>
                                <w:szCs w:val="18"/>
                              </w:rPr>
                            </w:pPr>
                            <w:r w:rsidRPr="00F1626D">
                              <w:rPr>
                                <w:rFonts w:ascii="Arial" w:hAnsi="Arial" w:cs="Arial"/>
                                <w:b/>
                                <w:sz w:val="18"/>
                                <w:szCs w:val="18"/>
                              </w:rPr>
                              <w:t xml:space="preserve">Image shows the colour change in the polymer upon application of different </w:t>
                            </w:r>
                            <w:r>
                              <w:rPr>
                                <w:rFonts w:ascii="Arial" w:hAnsi="Arial" w:cs="Arial"/>
                                <w:b/>
                                <w:sz w:val="18"/>
                                <w:szCs w:val="18"/>
                                <w:highlight w:val="yellow"/>
                              </w:rPr>
                              <w:t>chemical substances</w:t>
                            </w:r>
                            <w:r>
                              <w:rPr>
                                <w:rFonts w:ascii="Arial" w:hAnsi="Arial" w:cs="Arial"/>
                                <w:b/>
                                <w:sz w:val="18"/>
                                <w:szCs w:val="18"/>
                              </w:rPr>
                              <w:t xml:space="preserve"> – mercury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20.8pt;margin-top:50.25pt;width:206.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" fillcolor="white [3201]" strokeweight=".5pt">
                <v:textbox>
                  <w:txbxContent>
                    <w:p w:rsidR="005A794C" w:rsidRPr="005A794C" w:rsidRDefault="005A794C" w:rsidP="005A794C">
                      <w:pPr>
                        <w:rPr>
                          <w:b/>
                          <w:sz w:val="18"/>
                          <w:szCs w:val="18"/>
                        </w:rPr>
                      </w:pPr>
                      <w:r w:rsidRPr="00F1626D">
                        <w:rPr>
                          <w:rFonts w:ascii="Arial" w:hAnsi="Arial" w:cs="Arial"/>
                          <w:b/>
                          <w:sz w:val="18"/>
                          <w:szCs w:val="18"/>
                        </w:rPr>
                        <w:t xml:space="preserve">Image shows the colour change in the polymer upon application of different </w:t>
                      </w:r>
                      <w:r>
                        <w:rPr>
                          <w:rFonts w:ascii="Arial" w:hAnsi="Arial" w:cs="Arial"/>
                          <w:b/>
                          <w:sz w:val="18"/>
                          <w:szCs w:val="18"/>
                          <w:highlight w:val="yellow"/>
                        </w:rPr>
                        <w:t>chemical substances</w:t>
                      </w:r>
                      <w:r>
                        <w:rPr>
                          <w:rFonts w:ascii="Arial" w:hAnsi="Arial" w:cs="Arial"/>
                          <w:b/>
                          <w:sz w:val="18"/>
                          <w:szCs w:val="18"/>
                        </w:rPr>
                        <w:t xml:space="preserve"> – mercury </w:t>
                      </w:r>
                    </w:p>
                  </w:txbxContent>
                </v:textbox>
                <w10:wrap type="square"/>
              </v:shape>
            </w:pict>
          </mc:Fallback>
        </mc:AlternateContent>
      </w:r>
      <w:r w:rsidRPr="00AB3B17">
        <w:rPr>
          <w:rFonts w:ascii="Arial" w:hAnsi="Arial" w:cs="Arial"/>
          <w:sz w:val="22"/>
          <w:szCs w:val="22"/>
        </w:rPr>
        <w:t xml:space="preserve"> </w:t>
      </w:r>
      <w:r w:rsidR="003D3C84" w:rsidRPr="00AB3B17">
        <w:rPr>
          <w:rFonts w:ascii="Arial" w:hAnsi="Arial" w:cs="Arial"/>
          <w:sz w:val="22"/>
          <w:szCs w:val="22"/>
        </w:rPr>
        <w:t xml:space="preserve">“More than 70 million tonnes of </w:t>
      </w:r>
      <w:r w:rsidR="00FC435A" w:rsidRPr="00AB3B17">
        <w:rPr>
          <w:rFonts w:ascii="Arial" w:hAnsi="Arial" w:cs="Arial"/>
          <w:sz w:val="22"/>
          <w:szCs w:val="22"/>
        </w:rPr>
        <w:t>sulphur</w:t>
      </w:r>
      <w:r w:rsidR="003D3C84" w:rsidRPr="00AB3B17">
        <w:rPr>
          <w:rFonts w:ascii="Arial" w:hAnsi="Arial" w:cs="Arial"/>
          <w:sz w:val="22"/>
          <w:szCs w:val="22"/>
        </w:rPr>
        <w:t xml:space="preserve"> is produced each year by the petroleum industry, so there are literally mountains of it lying, unused, around the globe, while more than 70 thousand tons of limonene is produced each year by the citrus industry (limonene is found mainly in orange peels). </w:t>
      </w:r>
    </w:p>
    <w:p w:rsidR="003D3C84" w:rsidRPr="00AB3B17" w:rsidRDefault="003D3C84" w:rsidP="003D3C84">
      <w:pPr>
        <w:jc w:val="both"/>
        <w:rPr>
          <w:rFonts w:ascii="Arial" w:hAnsi="Arial" w:cs="Arial"/>
          <w:sz w:val="22"/>
          <w:szCs w:val="22"/>
        </w:rPr>
      </w:pPr>
    </w:p>
    <w:p w:rsidR="003D3C84" w:rsidRDefault="003D3C84" w:rsidP="003D3C84">
      <w:pPr>
        <w:jc w:val="both"/>
        <w:rPr>
          <w:rFonts w:ascii="Arial" w:hAnsi="Arial" w:cs="Arial"/>
          <w:sz w:val="22"/>
          <w:szCs w:val="22"/>
        </w:rPr>
      </w:pPr>
      <w:r w:rsidRPr="00AB3B17">
        <w:rPr>
          <w:rFonts w:ascii="Arial" w:hAnsi="Arial" w:cs="Arial"/>
          <w:sz w:val="22"/>
          <w:szCs w:val="22"/>
        </w:rPr>
        <w:t>“So not only is this new polymer good for solving the problem of mercury pollution, but it also has the added environmental bonus of putting this waste material to good use while converting them into a for</w:t>
      </w:r>
      <w:r w:rsidR="00F1626D">
        <w:rPr>
          <w:rFonts w:ascii="Arial" w:hAnsi="Arial" w:cs="Arial"/>
          <w:sz w:val="22"/>
          <w:szCs w:val="22"/>
        </w:rPr>
        <w:t>m that is much easier to store so that once the material is ‘full’ it can easily be removed and replaced.”</w:t>
      </w:r>
    </w:p>
    <w:p w:rsidR="003D3C84" w:rsidRDefault="003D3C84" w:rsidP="003D3C84">
      <w:pPr>
        <w:jc w:val="both"/>
        <w:rPr>
          <w:rFonts w:ascii="Arial" w:hAnsi="Arial" w:cs="Arial"/>
          <w:sz w:val="22"/>
          <w:szCs w:val="22"/>
        </w:rPr>
      </w:pPr>
    </w:p>
    <w:p w:rsidR="005A794C" w:rsidRDefault="005A794C" w:rsidP="003D3C84">
      <w:pPr>
        <w:jc w:val="both"/>
        <w:rPr>
          <w:rFonts w:ascii="Arial" w:hAnsi="Arial" w:cs="Arial"/>
          <w:noProof/>
          <w:sz w:val="22"/>
          <w:szCs w:val="22"/>
          <w:highlight w:val="yellow"/>
          <w:lang w:eastAsia="en-AU"/>
        </w:rPr>
      </w:pPr>
    </w:p>
    <w:p w:rsidR="005A794C" w:rsidRDefault="005A794C" w:rsidP="003D3C84">
      <w:pPr>
        <w:jc w:val="both"/>
        <w:rPr>
          <w:rFonts w:ascii="Arial" w:hAnsi="Arial" w:cs="Arial"/>
          <w:noProof/>
          <w:sz w:val="22"/>
          <w:szCs w:val="22"/>
          <w:highlight w:val="yellow"/>
          <w:lang w:eastAsia="en-AU"/>
        </w:rPr>
      </w:pPr>
    </w:p>
    <w:p w:rsidR="005A794C" w:rsidRDefault="005A794C" w:rsidP="003D3C84">
      <w:pPr>
        <w:jc w:val="both"/>
        <w:rPr>
          <w:rFonts w:ascii="Arial" w:hAnsi="Arial" w:cs="Arial"/>
          <w:noProof/>
          <w:sz w:val="22"/>
          <w:szCs w:val="22"/>
          <w:highlight w:val="yellow"/>
          <w:lang w:eastAsia="en-AU"/>
        </w:rPr>
      </w:pPr>
    </w:p>
    <w:p w:rsidR="003D3C84" w:rsidRPr="00AB3B17" w:rsidRDefault="003D3C84" w:rsidP="003D3C84">
      <w:pPr>
        <w:jc w:val="both"/>
        <w:rPr>
          <w:rFonts w:ascii="Arial" w:hAnsi="Arial" w:cs="Arial"/>
          <w:sz w:val="22"/>
          <w:szCs w:val="22"/>
        </w:rPr>
      </w:pPr>
      <w:r w:rsidRPr="0021405A">
        <w:rPr>
          <w:rFonts w:ascii="Arial" w:hAnsi="Arial" w:cs="Arial"/>
          <w:noProof/>
          <w:sz w:val="22"/>
          <w:szCs w:val="22"/>
          <w:highlight w:val="yellow"/>
          <w:lang w:eastAsia="en-AU"/>
        </w:rPr>
        <w:drawing>
          <wp:anchor distT="0" distB="0" distL="114300" distR="114300" simplePos="0" relativeHeight="251658240" behindDoc="0" locked="0" layoutInCell="1" allowOverlap="1" wp14:anchorId="68166347" wp14:editId="3DEB851E">
            <wp:simplePos x="0" y="0"/>
            <wp:positionH relativeFrom="column">
              <wp:align>left</wp:align>
            </wp:positionH>
            <wp:positionV relativeFrom="paragraph">
              <wp:align>top</wp:align>
            </wp:positionV>
            <wp:extent cx="2615565" cy="1583055"/>
            <wp:effectExtent l="0" t="0" r="635" b="0"/>
            <wp:wrapSquare wrapText="bothSides"/>
            <wp:docPr id="3" name="Picture 3" descr="Macintosh HD:Users:chal0101:Documents:Chemistry Flinders:Flinders University:Flinders Website:Novel polymers from renewable building 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al0101:Documents:Chemistry Flinders:Flinders University:Flinders Website:Novel polymers from renewable building block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5565" cy="1583055"/>
                    </a:xfrm>
                    <a:prstGeom prst="rect">
                      <a:avLst/>
                    </a:prstGeom>
                    <a:noFill/>
                    <a:ln>
                      <a:noFill/>
                    </a:ln>
                  </pic:spPr>
                </pic:pic>
              </a:graphicData>
            </a:graphic>
          </wp:anchor>
        </w:drawing>
      </w:r>
    </w:p>
    <w:p w:rsidR="003D3C84" w:rsidRPr="00AB3B17" w:rsidRDefault="003D3C84" w:rsidP="003D3C84">
      <w:pPr>
        <w:jc w:val="both"/>
        <w:rPr>
          <w:rFonts w:ascii="Arial" w:hAnsi="Arial" w:cs="Arial"/>
          <w:sz w:val="22"/>
          <w:szCs w:val="22"/>
        </w:rPr>
      </w:pPr>
    </w:p>
    <w:p w:rsidR="003D3C84" w:rsidRDefault="003D3C84" w:rsidP="003D3C84">
      <w:pPr>
        <w:jc w:val="both"/>
        <w:rPr>
          <w:rFonts w:ascii="Arial" w:hAnsi="Arial" w:cs="Arial"/>
          <w:sz w:val="22"/>
          <w:szCs w:val="22"/>
        </w:rPr>
      </w:pPr>
      <w:r>
        <w:rPr>
          <w:rFonts w:ascii="Arial" w:hAnsi="Arial" w:cs="Arial"/>
          <w:sz w:val="22"/>
          <w:szCs w:val="22"/>
        </w:rPr>
        <w:t>Another bonus that comes with Dr Chalker’s polymer is that</w:t>
      </w:r>
      <w:r w:rsidRPr="00AB3B17">
        <w:rPr>
          <w:rFonts w:ascii="Arial" w:hAnsi="Arial" w:cs="Arial"/>
          <w:sz w:val="22"/>
          <w:szCs w:val="22"/>
        </w:rPr>
        <w:t xml:space="preserve"> </w:t>
      </w:r>
      <w:r>
        <w:rPr>
          <w:rFonts w:ascii="Arial" w:hAnsi="Arial" w:cs="Arial"/>
          <w:sz w:val="22"/>
          <w:szCs w:val="22"/>
        </w:rPr>
        <w:t xml:space="preserve">it has been found to </w:t>
      </w:r>
      <w:r w:rsidRPr="00AB3B17">
        <w:rPr>
          <w:rFonts w:ascii="Arial" w:hAnsi="Arial" w:cs="Arial"/>
          <w:sz w:val="22"/>
          <w:szCs w:val="22"/>
        </w:rPr>
        <w:t>remove toxic metals from</w:t>
      </w:r>
      <w:r>
        <w:rPr>
          <w:rFonts w:ascii="Arial" w:hAnsi="Arial" w:cs="Arial"/>
          <w:sz w:val="22"/>
          <w:szCs w:val="22"/>
        </w:rPr>
        <w:t xml:space="preserve"> water – and even in small amounts can be used as a mercury detector in areas where pollution is suspected because of the chemical reaction which causes it to turn yellow. </w:t>
      </w:r>
    </w:p>
    <w:p w:rsidR="003D3C84" w:rsidRDefault="003D3C84" w:rsidP="003D3C84">
      <w:pPr>
        <w:jc w:val="both"/>
        <w:rPr>
          <w:rFonts w:ascii="Arial" w:hAnsi="Arial" w:cs="Arial"/>
          <w:sz w:val="22"/>
          <w:szCs w:val="22"/>
        </w:rPr>
      </w:pPr>
    </w:p>
    <w:p w:rsidR="003D3C84" w:rsidRDefault="005A794C" w:rsidP="003D3C84">
      <w:pPr>
        <w:jc w:val="both"/>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62336" behindDoc="0" locked="0" layoutInCell="1" allowOverlap="1" wp14:anchorId="72430B0C" wp14:editId="110BB9E2">
                <wp:simplePos x="0" y="0"/>
                <wp:positionH relativeFrom="column">
                  <wp:posOffset>-2734310</wp:posOffset>
                </wp:positionH>
                <wp:positionV relativeFrom="paragraph">
                  <wp:posOffset>39370</wp:posOffset>
                </wp:positionV>
                <wp:extent cx="2619375" cy="48577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26193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794C" w:rsidRPr="005A794C" w:rsidRDefault="005A794C" w:rsidP="005A794C">
                            <w:pPr>
                              <w:rPr>
                                <w:b/>
                                <w:sz w:val="18"/>
                                <w:szCs w:val="18"/>
                              </w:rPr>
                            </w:pPr>
                            <w:r w:rsidRPr="005A794C">
                              <w:rPr>
                                <w:rFonts w:ascii="Arial" w:hAnsi="Arial" w:cs="Arial"/>
                                <w:b/>
                                <w:sz w:val="18"/>
                                <w:szCs w:val="18"/>
                              </w:rPr>
                              <w:t xml:space="preserve">A block made of the polymer demonstrates how it can be made into various shapes </w:t>
                            </w:r>
                            <w:r>
                              <w:rPr>
                                <w:rFonts w:ascii="Arial" w:hAnsi="Arial" w:cs="Arial"/>
                                <w:b/>
                                <w:sz w:val="18"/>
                                <w:szCs w:val="18"/>
                              </w:rPr>
                              <w:t>for storage or other 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15.3pt;margin-top:3.1pt;width:206.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" fillcolor="white [3201]" strokeweight=".5pt">
                <v:textbox>
                  <w:txbxContent>
                    <w:p w:rsidR="005A794C" w:rsidRPr="005A794C" w:rsidRDefault="005A794C" w:rsidP="005A794C">
                      <w:pPr>
                        <w:rPr>
                          <w:b/>
                          <w:sz w:val="18"/>
                          <w:szCs w:val="18"/>
                        </w:rPr>
                      </w:pPr>
                      <w:r w:rsidRPr="005A794C">
                        <w:rPr>
                          <w:rFonts w:ascii="Arial" w:hAnsi="Arial" w:cs="Arial"/>
                          <w:b/>
                          <w:sz w:val="18"/>
                          <w:szCs w:val="18"/>
                        </w:rPr>
                        <w:t>A block made of the polymer demonstrates how it can be made into various shapes</w:t>
                      </w:r>
                      <w:r w:rsidRPr="005A794C">
                        <w:rPr>
                          <w:rFonts w:ascii="Arial" w:hAnsi="Arial" w:cs="Arial"/>
                          <w:b/>
                          <w:sz w:val="18"/>
                          <w:szCs w:val="18"/>
                        </w:rPr>
                        <w:t xml:space="preserve"> </w:t>
                      </w:r>
                      <w:r>
                        <w:rPr>
                          <w:rFonts w:ascii="Arial" w:hAnsi="Arial" w:cs="Arial"/>
                          <w:b/>
                          <w:sz w:val="18"/>
                          <w:szCs w:val="18"/>
                        </w:rPr>
                        <w:t>for storage or other uses</w:t>
                      </w:r>
                    </w:p>
                  </w:txbxContent>
                </v:textbox>
                <w10:wrap type="square"/>
              </v:shape>
            </w:pict>
          </mc:Fallback>
        </mc:AlternateContent>
      </w:r>
      <w:r w:rsidR="003D3C84">
        <w:rPr>
          <w:rFonts w:ascii="Arial" w:hAnsi="Arial" w:cs="Arial"/>
          <w:sz w:val="22"/>
          <w:szCs w:val="22"/>
        </w:rPr>
        <w:t xml:space="preserve">Dr </w:t>
      </w:r>
      <w:proofErr w:type="spellStart"/>
      <w:r w:rsidR="003D3C84">
        <w:rPr>
          <w:rFonts w:ascii="Arial" w:hAnsi="Arial" w:cs="Arial"/>
          <w:sz w:val="22"/>
          <w:szCs w:val="22"/>
        </w:rPr>
        <w:t>Chalker’s</w:t>
      </w:r>
      <w:proofErr w:type="spellEnd"/>
      <w:r w:rsidR="003D3C84" w:rsidRPr="00AB3B17">
        <w:rPr>
          <w:rFonts w:ascii="Arial" w:hAnsi="Arial" w:cs="Arial"/>
          <w:sz w:val="22"/>
          <w:szCs w:val="22"/>
        </w:rPr>
        <w:t xml:space="preserve"> research will be published in an open-access article in the journal </w:t>
      </w:r>
      <w:r w:rsidR="003D3C84" w:rsidRPr="00AB3B17">
        <w:rPr>
          <w:rFonts w:ascii="Arial" w:hAnsi="Arial" w:cs="Arial"/>
          <w:i/>
          <w:sz w:val="22"/>
          <w:szCs w:val="22"/>
        </w:rPr>
        <w:t>Angewandte Chemie International Edition</w:t>
      </w:r>
      <w:r w:rsidR="003D3C84" w:rsidRPr="00AB3B17">
        <w:rPr>
          <w:rFonts w:ascii="Arial" w:hAnsi="Arial" w:cs="Arial"/>
          <w:sz w:val="22"/>
          <w:szCs w:val="22"/>
        </w:rPr>
        <w:t xml:space="preserve"> (DOI: 10.1002/anie.201508708), where it was selected</w:t>
      </w:r>
      <w:r w:rsidR="006326E0">
        <w:rPr>
          <w:rFonts w:ascii="Arial" w:hAnsi="Arial" w:cs="Arial"/>
          <w:sz w:val="22"/>
          <w:szCs w:val="22"/>
        </w:rPr>
        <w:t xml:space="preserve"> as a Hot Paper by the Editors. </w:t>
      </w:r>
      <w:r w:rsidR="003D3C84" w:rsidRPr="00AB3B17">
        <w:rPr>
          <w:rFonts w:ascii="Arial" w:hAnsi="Arial" w:cs="Arial"/>
          <w:i/>
          <w:sz w:val="22"/>
          <w:szCs w:val="22"/>
        </w:rPr>
        <w:t xml:space="preserve">Angewandte Chemie International Edition </w:t>
      </w:r>
      <w:r w:rsidR="003D3C84" w:rsidRPr="00AB3B17">
        <w:rPr>
          <w:rFonts w:ascii="Arial" w:hAnsi="Arial" w:cs="Arial"/>
          <w:sz w:val="22"/>
          <w:szCs w:val="22"/>
        </w:rPr>
        <w:t>is one of the highest profile journals in chemistry research.</w:t>
      </w:r>
    </w:p>
    <w:p w:rsidR="00B01161" w:rsidRDefault="00B01161" w:rsidP="003D3C84">
      <w:pPr>
        <w:jc w:val="both"/>
        <w:rPr>
          <w:rFonts w:ascii="Arial" w:hAnsi="Arial" w:cs="Arial"/>
          <w:sz w:val="22"/>
          <w:szCs w:val="22"/>
        </w:rPr>
      </w:pPr>
    </w:p>
    <w:p w:rsidR="00B01161" w:rsidRPr="00B01161" w:rsidRDefault="00B01161" w:rsidP="003D3C84">
      <w:pPr>
        <w:jc w:val="both"/>
        <w:rPr>
          <w:rFonts w:asciiTheme="majorHAnsi" w:hAnsiTheme="majorHAnsi" w:cstheme="majorHAnsi"/>
          <w:b/>
          <w:bCs/>
          <w:sz w:val="22"/>
          <w:szCs w:val="22"/>
        </w:rPr>
      </w:pPr>
      <w:r w:rsidRPr="00B01161">
        <w:rPr>
          <w:rFonts w:asciiTheme="majorHAnsi" w:hAnsiTheme="majorHAnsi" w:cstheme="majorHAnsi"/>
          <w:b/>
          <w:bCs/>
          <w:sz w:val="22"/>
          <w:szCs w:val="22"/>
        </w:rPr>
        <w:t>More information on Mercury pollution:</w:t>
      </w:r>
    </w:p>
    <w:p w:rsidR="00B01161" w:rsidRPr="00B01161" w:rsidRDefault="00B01161" w:rsidP="003D3C84">
      <w:pPr>
        <w:jc w:val="both"/>
        <w:rPr>
          <w:rFonts w:asciiTheme="majorHAnsi" w:hAnsiTheme="majorHAnsi" w:cstheme="majorHAnsi"/>
          <w:b/>
          <w:bCs/>
          <w:sz w:val="22"/>
          <w:szCs w:val="22"/>
        </w:rPr>
      </w:pPr>
    </w:p>
    <w:p w:rsidR="00B01161" w:rsidRPr="00B01161" w:rsidRDefault="00B01161" w:rsidP="003D3C84">
      <w:pPr>
        <w:jc w:val="both"/>
        <w:rPr>
          <w:rFonts w:asciiTheme="majorHAnsi" w:hAnsiTheme="majorHAnsi" w:cstheme="majorHAnsi"/>
          <w:sz w:val="22"/>
          <w:szCs w:val="22"/>
        </w:rPr>
      </w:pPr>
      <w:r w:rsidRPr="00B01161">
        <w:rPr>
          <w:rFonts w:asciiTheme="majorHAnsi" w:hAnsiTheme="majorHAnsi" w:cstheme="majorHAnsi"/>
          <w:bCs/>
          <w:sz w:val="22"/>
          <w:szCs w:val="22"/>
        </w:rPr>
        <w:t xml:space="preserve">Mercury pollution occurs as a consequence of a number of industrial activities, including mining and the burning of fossil fuels, and mercury levels in the ocean have tripled since the beginning of the Industrial Revolution. Mercury contaminates fish and seafood, entering the human food chain where it has been linked to health problems, and </w:t>
      </w:r>
      <w:proofErr w:type="gramStart"/>
      <w:r w:rsidRPr="00B01161">
        <w:rPr>
          <w:rFonts w:asciiTheme="majorHAnsi" w:hAnsiTheme="majorHAnsi" w:cstheme="majorHAnsi"/>
          <w:bCs/>
          <w:sz w:val="22"/>
          <w:szCs w:val="22"/>
        </w:rPr>
        <w:t>lower</w:t>
      </w:r>
      <w:proofErr w:type="gramEnd"/>
      <w:r w:rsidRPr="00B01161">
        <w:rPr>
          <w:rFonts w:asciiTheme="majorHAnsi" w:hAnsiTheme="majorHAnsi" w:cstheme="majorHAnsi"/>
          <w:bCs/>
          <w:sz w:val="22"/>
          <w:szCs w:val="22"/>
        </w:rPr>
        <w:t xml:space="preserve"> IQ in children. Mercury also compromises the reproductive health of birds and fish.</w:t>
      </w:r>
    </w:p>
    <w:p w:rsidR="003D3C84" w:rsidRDefault="003D3C84" w:rsidP="003D3C84">
      <w:pPr>
        <w:jc w:val="both"/>
        <w:rPr>
          <w:rFonts w:ascii="Arial" w:hAnsi="Arial" w:cs="Arial"/>
          <w:sz w:val="22"/>
          <w:szCs w:val="22"/>
        </w:rPr>
      </w:pPr>
    </w:p>
    <w:p w:rsidR="003D3C84" w:rsidRPr="00AB3B17" w:rsidRDefault="003D3C84" w:rsidP="003D3C84">
      <w:pPr>
        <w:jc w:val="both"/>
        <w:rPr>
          <w:rFonts w:ascii="Arial" w:hAnsi="Arial" w:cs="Arial"/>
          <w:b/>
          <w:sz w:val="22"/>
          <w:szCs w:val="22"/>
        </w:rPr>
      </w:pPr>
      <w:r w:rsidRPr="00AB3B17">
        <w:rPr>
          <w:rFonts w:ascii="Arial" w:hAnsi="Arial" w:cs="Arial"/>
          <w:b/>
          <w:sz w:val="22"/>
          <w:szCs w:val="22"/>
        </w:rPr>
        <w:t>More information about the researchers and project:</w:t>
      </w:r>
    </w:p>
    <w:p w:rsidR="003D3C84" w:rsidRDefault="003D3C84" w:rsidP="003D3C84">
      <w:pPr>
        <w:jc w:val="both"/>
        <w:rPr>
          <w:rFonts w:ascii="Arial" w:hAnsi="Arial" w:cs="Arial"/>
          <w:sz w:val="22"/>
          <w:szCs w:val="22"/>
        </w:rPr>
      </w:pPr>
    </w:p>
    <w:p w:rsidR="003D3C84" w:rsidRPr="00AB3B17" w:rsidRDefault="003D3C84" w:rsidP="003D3C84">
      <w:pPr>
        <w:jc w:val="both"/>
        <w:rPr>
          <w:rFonts w:ascii="Arial" w:hAnsi="Arial" w:cs="Arial"/>
          <w:sz w:val="22"/>
          <w:szCs w:val="22"/>
        </w:rPr>
      </w:pPr>
      <w:r w:rsidRPr="00AB3B17">
        <w:rPr>
          <w:rFonts w:ascii="Arial" w:hAnsi="Arial" w:cs="Arial"/>
          <w:sz w:val="22"/>
          <w:szCs w:val="22"/>
        </w:rPr>
        <w:t xml:space="preserve">Dr Justin Chalker, a Lecturer in Synthetic Chemistry at Flinders University, led </w:t>
      </w:r>
      <w:r>
        <w:rPr>
          <w:rFonts w:ascii="Arial" w:hAnsi="Arial" w:cs="Arial"/>
          <w:sz w:val="22"/>
          <w:szCs w:val="22"/>
        </w:rPr>
        <w:t>the research</w:t>
      </w:r>
      <w:r w:rsidRPr="00AB3B17">
        <w:rPr>
          <w:rFonts w:ascii="Arial" w:hAnsi="Arial" w:cs="Arial"/>
          <w:sz w:val="22"/>
          <w:szCs w:val="22"/>
        </w:rPr>
        <w:t xml:space="preserve">. Key contributions were made by Flinders University honours student Max Worthington and by several members of the Centre for NanoScale Science and Technology at Flinders. The project also featured contributions from The University of Tulsa, </w:t>
      </w:r>
      <w:r w:rsidRPr="00AB3B17">
        <w:rPr>
          <w:rFonts w:ascii="Arial" w:hAnsi="Arial" w:cs="Arial"/>
          <w:sz w:val="22"/>
          <w:szCs w:val="22"/>
          <w:lang w:val="en-US"/>
        </w:rPr>
        <w:t>the Institute of Molecular Medicine at the University of Lisbon, and the University of Cambridge. A commercialization partnership is moving forward with Flinders Partners and The University of Tulsa.</w:t>
      </w:r>
    </w:p>
    <w:p w:rsidR="003D3C84" w:rsidRPr="00AB3B17" w:rsidRDefault="003D3C84" w:rsidP="003D3C84">
      <w:pPr>
        <w:jc w:val="both"/>
        <w:rPr>
          <w:rFonts w:ascii="Arial" w:hAnsi="Arial" w:cs="Arial"/>
          <w:sz w:val="22"/>
          <w:szCs w:val="22"/>
        </w:rPr>
      </w:pPr>
    </w:p>
    <w:p w:rsidR="003D3C84" w:rsidRPr="00AB3B17" w:rsidRDefault="003D3C84" w:rsidP="003D3C84">
      <w:pPr>
        <w:widowControl w:val="0"/>
        <w:autoSpaceDE w:val="0"/>
        <w:autoSpaceDN w:val="0"/>
        <w:adjustRightInd w:val="0"/>
        <w:rPr>
          <w:rFonts w:ascii="Arial" w:hAnsi="Arial" w:cs="Arial"/>
          <w:b/>
          <w:sz w:val="22"/>
          <w:szCs w:val="22"/>
          <w:lang w:val="en-US"/>
        </w:rPr>
      </w:pPr>
      <w:r w:rsidRPr="00AB3B17">
        <w:rPr>
          <w:rFonts w:ascii="Arial" w:hAnsi="Arial" w:cs="Arial"/>
          <w:b/>
          <w:sz w:val="22"/>
          <w:szCs w:val="22"/>
          <w:lang w:val="en-US"/>
        </w:rPr>
        <w:t>Further information</w:t>
      </w:r>
    </w:p>
    <w:p w:rsidR="003D3C84" w:rsidRDefault="003D3C84" w:rsidP="003D3C84">
      <w:pPr>
        <w:widowControl w:val="0"/>
        <w:autoSpaceDE w:val="0"/>
        <w:autoSpaceDN w:val="0"/>
        <w:adjustRightInd w:val="0"/>
        <w:rPr>
          <w:rFonts w:ascii="Arial" w:hAnsi="Arial" w:cs="Arial"/>
          <w:sz w:val="22"/>
          <w:szCs w:val="22"/>
          <w:lang w:val="en-US"/>
        </w:rPr>
      </w:pPr>
    </w:p>
    <w:p w:rsidR="003D3C84" w:rsidRPr="003D3C84" w:rsidRDefault="003D3C84" w:rsidP="003D3C84">
      <w:pPr>
        <w:widowControl w:val="0"/>
        <w:autoSpaceDE w:val="0"/>
        <w:autoSpaceDN w:val="0"/>
        <w:adjustRightInd w:val="0"/>
        <w:rPr>
          <w:rFonts w:ascii="Arial" w:hAnsi="Arial" w:cs="Arial"/>
          <w:sz w:val="22"/>
          <w:szCs w:val="22"/>
          <w:lang w:val="en-US"/>
        </w:rPr>
      </w:pPr>
      <w:r w:rsidRPr="003D3C84">
        <w:rPr>
          <w:rFonts w:ascii="Arial" w:hAnsi="Arial" w:cs="Arial"/>
          <w:b/>
          <w:sz w:val="22"/>
          <w:szCs w:val="22"/>
          <w:lang w:val="en-US"/>
        </w:rPr>
        <w:t>Name:</w:t>
      </w:r>
      <w:r w:rsidRPr="003D3C84">
        <w:rPr>
          <w:rFonts w:ascii="Arial" w:hAnsi="Arial" w:cs="Arial"/>
          <w:sz w:val="22"/>
          <w:szCs w:val="22"/>
          <w:lang w:val="en-US"/>
        </w:rPr>
        <w:t xml:space="preserve"> Dr Justin M. Chalker, Lecturer in Synthetic Chemistry, Flinders University</w:t>
      </w:r>
    </w:p>
    <w:p w:rsidR="003D3C84" w:rsidRPr="003D3C84" w:rsidRDefault="003D3C84" w:rsidP="003D3C84">
      <w:pPr>
        <w:jc w:val="both"/>
        <w:rPr>
          <w:rFonts w:ascii="Arial" w:hAnsi="Arial" w:cs="Arial"/>
          <w:sz w:val="22"/>
          <w:szCs w:val="22"/>
          <w:lang w:val="en-US"/>
        </w:rPr>
      </w:pPr>
      <w:r w:rsidRPr="003D3C84">
        <w:rPr>
          <w:rFonts w:ascii="Arial" w:hAnsi="Arial" w:cs="Arial"/>
          <w:b/>
          <w:sz w:val="22"/>
          <w:szCs w:val="22"/>
          <w:lang w:val="en-US"/>
        </w:rPr>
        <w:t>Phone:</w:t>
      </w:r>
      <w:r w:rsidRPr="003D3C84">
        <w:rPr>
          <w:rFonts w:ascii="Arial" w:hAnsi="Arial" w:cs="Arial"/>
          <w:sz w:val="22"/>
          <w:szCs w:val="22"/>
          <w:lang w:val="en-US"/>
        </w:rPr>
        <w:t xml:space="preserve"> +61 8 8201 2268</w:t>
      </w:r>
    </w:p>
    <w:p w:rsidR="003D3C84" w:rsidRPr="003D3C84" w:rsidRDefault="003D3C84" w:rsidP="003D3C84">
      <w:pPr>
        <w:jc w:val="both"/>
        <w:rPr>
          <w:rFonts w:ascii="Arial" w:hAnsi="Arial" w:cs="Arial"/>
          <w:sz w:val="22"/>
          <w:szCs w:val="22"/>
          <w:lang w:val="en-US"/>
        </w:rPr>
      </w:pPr>
      <w:r w:rsidRPr="003D3C84">
        <w:rPr>
          <w:rFonts w:ascii="Arial" w:hAnsi="Arial" w:cs="Arial"/>
          <w:b/>
          <w:sz w:val="22"/>
          <w:szCs w:val="22"/>
          <w:lang w:val="en-US"/>
        </w:rPr>
        <w:t>Mobile:</w:t>
      </w:r>
      <w:r w:rsidRPr="003D3C84">
        <w:rPr>
          <w:rFonts w:ascii="Arial" w:hAnsi="Arial" w:cs="Arial"/>
          <w:sz w:val="22"/>
          <w:szCs w:val="22"/>
          <w:lang w:val="en-US"/>
        </w:rPr>
        <w:t xml:space="preserve"> +61 449 570 644</w:t>
      </w:r>
    </w:p>
    <w:p w:rsidR="003D3C84" w:rsidRPr="003D3C84" w:rsidRDefault="003D3C84" w:rsidP="003D3C84">
      <w:pPr>
        <w:jc w:val="both"/>
        <w:rPr>
          <w:rFonts w:ascii="Arial" w:hAnsi="Arial" w:cs="Arial"/>
          <w:sz w:val="22"/>
          <w:szCs w:val="22"/>
          <w:lang w:val="en-US"/>
        </w:rPr>
      </w:pPr>
      <w:r w:rsidRPr="003D3C84">
        <w:rPr>
          <w:rFonts w:ascii="Arial" w:hAnsi="Arial" w:cs="Arial"/>
          <w:b/>
          <w:sz w:val="22"/>
          <w:szCs w:val="22"/>
          <w:lang w:val="en-US"/>
        </w:rPr>
        <w:t>Email:</w:t>
      </w:r>
      <w:r w:rsidRPr="003D3C84">
        <w:rPr>
          <w:rFonts w:ascii="Arial" w:hAnsi="Arial" w:cs="Arial"/>
          <w:sz w:val="22"/>
          <w:szCs w:val="22"/>
          <w:lang w:val="en-US"/>
        </w:rPr>
        <w:t xml:space="preserve"> </w:t>
      </w:r>
      <w:hyperlink r:id="rId14" w:history="1">
        <w:r w:rsidRPr="003D3C84">
          <w:rPr>
            <w:rStyle w:val="Hyperlink"/>
            <w:rFonts w:ascii="Arial" w:eastAsiaTheme="majorEastAsia" w:hAnsi="Arial" w:cs="Arial"/>
            <w:color w:val="auto"/>
            <w:sz w:val="22"/>
            <w:szCs w:val="22"/>
            <w:lang w:val="en-US"/>
          </w:rPr>
          <w:t>justin.chalker@flinders.edu.au</w:t>
        </w:r>
      </w:hyperlink>
    </w:p>
    <w:p w:rsidR="003D3C84" w:rsidRPr="003D3C84" w:rsidRDefault="003D3C84" w:rsidP="003D3C84">
      <w:pPr>
        <w:jc w:val="both"/>
        <w:rPr>
          <w:rFonts w:ascii="Arial" w:hAnsi="Arial" w:cs="Arial"/>
          <w:sz w:val="22"/>
          <w:szCs w:val="22"/>
          <w:lang w:val="en-US"/>
        </w:rPr>
      </w:pPr>
      <w:r w:rsidRPr="003D3C84">
        <w:rPr>
          <w:rFonts w:ascii="Arial" w:hAnsi="Arial" w:cs="Arial"/>
          <w:b/>
          <w:sz w:val="22"/>
          <w:szCs w:val="22"/>
          <w:lang w:val="en-US"/>
        </w:rPr>
        <w:t>Web:</w:t>
      </w:r>
      <w:r w:rsidRPr="003D3C84">
        <w:rPr>
          <w:rFonts w:ascii="Arial" w:hAnsi="Arial" w:cs="Arial"/>
          <w:sz w:val="22"/>
          <w:szCs w:val="22"/>
          <w:lang w:val="en-US"/>
        </w:rPr>
        <w:t xml:space="preserve"> </w:t>
      </w:r>
      <w:r w:rsidRPr="003D3C84">
        <w:rPr>
          <w:rFonts w:ascii="Arial" w:hAnsi="Arial" w:cs="Arial"/>
          <w:sz w:val="22"/>
          <w:szCs w:val="22"/>
          <w:u w:val="single" w:color="0000E9"/>
          <w:lang w:val="en-US"/>
        </w:rPr>
        <w:t>http://www.chalkerlab.com</w:t>
      </w:r>
      <w:r w:rsidRPr="003D3C84">
        <w:rPr>
          <w:rFonts w:ascii="Arial" w:hAnsi="Arial" w:cs="Arial"/>
          <w:sz w:val="22"/>
          <w:szCs w:val="22"/>
          <w:lang w:val="en-US"/>
        </w:rPr>
        <w:t xml:space="preserve"> </w:t>
      </w:r>
    </w:p>
    <w:p w:rsidR="003D3C84" w:rsidRPr="003D3C84" w:rsidRDefault="003D3C84" w:rsidP="003D3C84">
      <w:pPr>
        <w:jc w:val="both"/>
        <w:rPr>
          <w:rFonts w:ascii="Arial" w:hAnsi="Arial" w:cs="Arial"/>
          <w:sz w:val="22"/>
          <w:szCs w:val="22"/>
          <w:lang w:val="en-US"/>
        </w:rPr>
      </w:pPr>
    </w:p>
    <w:p w:rsidR="003D3C84" w:rsidRPr="003D3C84" w:rsidRDefault="003D3C84" w:rsidP="003D3C84">
      <w:pPr>
        <w:widowControl w:val="0"/>
        <w:autoSpaceDE w:val="0"/>
        <w:autoSpaceDN w:val="0"/>
        <w:adjustRightInd w:val="0"/>
        <w:rPr>
          <w:rFonts w:ascii="Arial" w:hAnsi="Arial" w:cs="Arial"/>
          <w:sz w:val="22"/>
          <w:szCs w:val="22"/>
          <w:lang w:val="en-US"/>
        </w:rPr>
      </w:pPr>
      <w:r w:rsidRPr="003D3C84">
        <w:rPr>
          <w:rFonts w:ascii="Arial" w:hAnsi="Arial" w:cs="Arial"/>
          <w:b/>
          <w:sz w:val="22"/>
          <w:szCs w:val="22"/>
          <w:lang w:val="en-US"/>
        </w:rPr>
        <w:t>Name:</w:t>
      </w:r>
      <w:r w:rsidRPr="003D3C84">
        <w:rPr>
          <w:rFonts w:ascii="Arial" w:hAnsi="Arial" w:cs="Arial"/>
          <w:sz w:val="22"/>
          <w:szCs w:val="22"/>
          <w:lang w:val="en-US"/>
        </w:rPr>
        <w:t xml:space="preserve"> Grant Smyth, Journalist, Flinders University</w:t>
      </w:r>
    </w:p>
    <w:p w:rsidR="003D3C84" w:rsidRPr="003D3C84" w:rsidRDefault="003D3C84" w:rsidP="003D3C84">
      <w:pPr>
        <w:jc w:val="both"/>
        <w:rPr>
          <w:rFonts w:ascii="Arial" w:hAnsi="Arial" w:cs="Arial"/>
          <w:sz w:val="22"/>
          <w:szCs w:val="22"/>
          <w:lang w:val="en-US"/>
        </w:rPr>
      </w:pPr>
      <w:r w:rsidRPr="003D3C84">
        <w:rPr>
          <w:rFonts w:ascii="Arial" w:hAnsi="Arial" w:cs="Arial"/>
          <w:b/>
          <w:sz w:val="22"/>
          <w:szCs w:val="22"/>
          <w:lang w:val="en-US"/>
        </w:rPr>
        <w:t>Phone:</w:t>
      </w:r>
      <w:r w:rsidRPr="003D3C84">
        <w:rPr>
          <w:rFonts w:ascii="Arial" w:hAnsi="Arial" w:cs="Arial"/>
          <w:sz w:val="22"/>
          <w:szCs w:val="22"/>
          <w:lang w:val="en-US"/>
        </w:rPr>
        <w:t xml:space="preserve"> +61 8 8201 2916</w:t>
      </w:r>
    </w:p>
    <w:p w:rsidR="003D3C84" w:rsidRPr="003D3C84" w:rsidRDefault="003D3C84" w:rsidP="003D3C84">
      <w:pPr>
        <w:jc w:val="both"/>
        <w:rPr>
          <w:rFonts w:ascii="Arial" w:hAnsi="Arial" w:cs="Arial"/>
          <w:sz w:val="22"/>
          <w:szCs w:val="22"/>
          <w:lang w:val="en-US"/>
        </w:rPr>
      </w:pPr>
      <w:r w:rsidRPr="003D3C84">
        <w:rPr>
          <w:rFonts w:ascii="Arial" w:hAnsi="Arial" w:cs="Arial"/>
          <w:b/>
          <w:sz w:val="22"/>
          <w:szCs w:val="22"/>
          <w:lang w:val="en-US"/>
        </w:rPr>
        <w:t>Mobile:</w:t>
      </w:r>
      <w:r w:rsidRPr="003D3C84">
        <w:rPr>
          <w:rFonts w:ascii="Arial" w:hAnsi="Arial" w:cs="Arial"/>
          <w:sz w:val="22"/>
          <w:szCs w:val="22"/>
          <w:lang w:val="en-US"/>
        </w:rPr>
        <w:t xml:space="preserve"> +61 414 190 009</w:t>
      </w:r>
    </w:p>
    <w:p w:rsidR="003D3C84" w:rsidRPr="003D3C84" w:rsidRDefault="003D3C84" w:rsidP="003D3C84">
      <w:pPr>
        <w:jc w:val="both"/>
        <w:rPr>
          <w:rFonts w:ascii="Arial" w:hAnsi="Arial" w:cs="Arial"/>
          <w:sz w:val="22"/>
          <w:szCs w:val="22"/>
          <w:lang w:val="en-US"/>
        </w:rPr>
      </w:pPr>
      <w:r w:rsidRPr="003D3C84">
        <w:rPr>
          <w:rFonts w:ascii="Arial" w:hAnsi="Arial" w:cs="Arial"/>
          <w:b/>
          <w:sz w:val="22"/>
          <w:szCs w:val="22"/>
          <w:lang w:val="en-US"/>
        </w:rPr>
        <w:t>Email:</w:t>
      </w:r>
      <w:r w:rsidRPr="003D3C84">
        <w:rPr>
          <w:rFonts w:ascii="Arial" w:hAnsi="Arial" w:cs="Arial"/>
          <w:sz w:val="22"/>
          <w:szCs w:val="22"/>
          <w:lang w:val="en-US"/>
        </w:rPr>
        <w:t xml:space="preserve"> </w:t>
      </w:r>
      <w:hyperlink r:id="rId15" w:history="1">
        <w:r w:rsidRPr="003D3C84">
          <w:rPr>
            <w:rStyle w:val="Hyperlink"/>
            <w:rFonts w:ascii="Arial" w:eastAsiaTheme="majorEastAsia" w:hAnsi="Arial" w:cs="Arial"/>
            <w:color w:val="auto"/>
            <w:sz w:val="22"/>
            <w:szCs w:val="22"/>
            <w:lang w:val="en-US"/>
          </w:rPr>
          <w:t>grant.smyth@flinders.edu.au</w:t>
        </w:r>
      </w:hyperlink>
    </w:p>
    <w:p w:rsidR="003D3C84" w:rsidRPr="00AB3B17" w:rsidRDefault="003D3C84" w:rsidP="003D3C84">
      <w:pPr>
        <w:jc w:val="both"/>
        <w:rPr>
          <w:rFonts w:ascii="Arial" w:hAnsi="Arial" w:cs="Arial"/>
          <w:sz w:val="22"/>
          <w:szCs w:val="22"/>
        </w:rPr>
      </w:pPr>
    </w:p>
    <w:p w:rsidR="003D3C84" w:rsidRPr="00AB3B17" w:rsidRDefault="003D3C84" w:rsidP="003D3C84">
      <w:pPr>
        <w:jc w:val="both"/>
        <w:rPr>
          <w:rFonts w:ascii="Arial" w:hAnsi="Arial" w:cs="Arial"/>
          <w:sz w:val="22"/>
          <w:szCs w:val="22"/>
        </w:rPr>
      </w:pPr>
    </w:p>
    <w:p w:rsidR="00A83C02" w:rsidRPr="000B27B6" w:rsidRDefault="005A794C" w:rsidP="000513BA">
      <w:pPr>
        <w:pStyle w:val="Headline"/>
        <w:spacing w:line="240" w:lineRule="auto"/>
        <w:rPr>
          <w:sz w:val="22"/>
          <w:szCs w:val="22"/>
        </w:rPr>
      </w:pPr>
      <w:r>
        <w:rPr>
          <w:rFonts w:ascii="Helvetica" w:hAnsi="Helvetica"/>
          <w:sz w:val="22"/>
          <w:szCs w:val="22"/>
        </w:rPr>
        <w:t>19</w:t>
      </w:r>
      <w:r w:rsidR="00A83C02" w:rsidRPr="000B27B6">
        <w:rPr>
          <w:rFonts w:ascii="Helvetica" w:hAnsi="Helvetica"/>
          <w:sz w:val="22"/>
          <w:szCs w:val="22"/>
        </w:rPr>
        <w:t xml:space="preserve">, </w:t>
      </w:r>
      <w:r>
        <w:rPr>
          <w:rFonts w:ascii="Helvetica" w:hAnsi="Helvetica"/>
          <w:sz w:val="22"/>
          <w:szCs w:val="22"/>
        </w:rPr>
        <w:t>October</w:t>
      </w:r>
      <w:r w:rsidR="00A83C02" w:rsidRPr="000B27B6">
        <w:rPr>
          <w:rFonts w:ascii="Helvetica" w:hAnsi="Helvetica"/>
          <w:sz w:val="22"/>
          <w:szCs w:val="22"/>
        </w:rPr>
        <w:t xml:space="preserve">, </w:t>
      </w:r>
      <w:r w:rsidR="000B27B6" w:rsidRPr="000B27B6">
        <w:rPr>
          <w:rFonts w:ascii="Helvetica" w:hAnsi="Helvetica"/>
          <w:sz w:val="22"/>
          <w:szCs w:val="22"/>
        </w:rPr>
        <w:t>2015</w:t>
      </w:r>
    </w:p>
    <w:sectPr w:rsidR="00A83C02" w:rsidRPr="000B27B6" w:rsidSect="005F4C84">
      <w:footerReference w:type="even" r:id="rId16"/>
      <w:footerReference w:type="default" r:id="rId17"/>
      <w:headerReference w:type="first" r:id="rId18"/>
      <w:footerReference w:type="first" r:id="rId19"/>
      <w:type w:val="continuous"/>
      <w:pgSz w:w="11899" w:h="16838" w:code="9"/>
      <w:pgMar w:top="1276" w:right="1191" w:bottom="284" w:left="1191" w:header="709" w:footer="794"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D2B" w:rsidRDefault="00426D2B">
      <w:r>
        <w:separator/>
      </w:r>
    </w:p>
  </w:endnote>
  <w:endnote w:type="continuationSeparator" w:id="0">
    <w:p w:rsidR="00426D2B" w:rsidRDefault="0042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heSans-B6SemiBold">
    <w:altName w:val="Cambria"/>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Neue ExtBlackCond">
    <w:altName w:val="Cambria"/>
    <w:panose1 w:val="00000000000000000000"/>
    <w:charset w:val="4D"/>
    <w:family w:val="roman"/>
    <w:notTrueType/>
    <w:pitch w:val="default"/>
    <w:sig w:usb0="00000003" w:usb1="00000000" w:usb2="00000000" w:usb3="00000000" w:csb0="00000001" w:csb1="00000000"/>
  </w:font>
  <w:font w:name="TheSans B7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D2B" w:rsidRDefault="00426D2B">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426D2B" w:rsidRDefault="00426D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D2B" w:rsidRDefault="00426D2B">
    <w:pPr>
      <w:pStyle w:val="Footer"/>
      <w:framePr w:wrap="around" w:vAnchor="text" w:hAnchor="margin" w:xAlign="center" w:y="1"/>
      <w:rPr>
        <w:rStyle w:val="PageNumber"/>
        <w:rFonts w:ascii="Helvetica" w:eastAsiaTheme="majorEastAsia" w:hAnsi="Helvetica"/>
        <w:sz w:val="18"/>
      </w:rPr>
    </w:pPr>
    <w:r>
      <w:rPr>
        <w:rStyle w:val="PageNumber"/>
        <w:rFonts w:ascii="Helvetica" w:eastAsiaTheme="majorEastAsia" w:hAnsi="Helvetica"/>
        <w:sz w:val="18"/>
      </w:rPr>
      <w:fldChar w:fldCharType="begin"/>
    </w:r>
    <w:r>
      <w:rPr>
        <w:rStyle w:val="PageNumber"/>
        <w:rFonts w:ascii="Helvetica" w:eastAsiaTheme="majorEastAsia" w:hAnsi="Helvetica"/>
        <w:sz w:val="18"/>
      </w:rPr>
      <w:instrText xml:space="preserve">PAGE  </w:instrText>
    </w:r>
    <w:r>
      <w:rPr>
        <w:rStyle w:val="PageNumber"/>
        <w:rFonts w:ascii="Helvetica" w:eastAsiaTheme="majorEastAsia" w:hAnsi="Helvetica"/>
        <w:sz w:val="18"/>
      </w:rPr>
      <w:fldChar w:fldCharType="separate"/>
    </w:r>
    <w:r>
      <w:rPr>
        <w:rStyle w:val="PageNumber"/>
        <w:rFonts w:ascii="Helvetica" w:eastAsiaTheme="majorEastAsia" w:hAnsi="Helvetica"/>
        <w:sz w:val="18"/>
      </w:rPr>
      <w:t>2</w:t>
    </w:r>
    <w:r>
      <w:rPr>
        <w:rStyle w:val="PageNumber"/>
        <w:rFonts w:ascii="Helvetica" w:eastAsiaTheme="majorEastAsia" w:hAnsi="Helvetica"/>
        <w:sz w:val="18"/>
      </w:rPr>
      <w:fldChar w:fldCharType="end"/>
    </w:r>
  </w:p>
  <w:p w:rsidR="00426D2B" w:rsidRDefault="00426D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D2B" w:rsidRDefault="00426D2B">
    <w:pPr>
      <w:pStyle w:val="Footer"/>
      <w:tabs>
        <w:tab w:val="clear" w:pos="8640"/>
        <w:tab w:val="right" w:pos="9072"/>
      </w:tabs>
      <w:rPr>
        <w:rFonts w:ascii="Helvetica" w:hAnsi="Helvetica"/>
        <w:lang w:val="en-US"/>
      </w:rPr>
    </w:pPr>
    <w:r>
      <w:tab/>
    </w:r>
    <w:r>
      <w:tab/>
    </w:r>
    <w:r>
      <w:rPr>
        <w:noProof/>
        <w:lang w:eastAsia="en-AU"/>
      </w:rPr>
      <w:drawing>
        <wp:inline distT="0" distB="0" distL="0" distR="0" wp14:anchorId="7E33D3FF" wp14:editId="2558CCAF">
          <wp:extent cx="2199640" cy="636270"/>
          <wp:effectExtent l="0" t="0" r="0" b="0"/>
          <wp:docPr id="12" name="Picture 12" descr="tag line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g line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640" cy="636270"/>
                  </a:xfrm>
                  <a:prstGeom prst="rect">
                    <a:avLst/>
                  </a:prstGeom>
                  <a:noFill/>
                  <a:ln>
                    <a:noFill/>
                  </a:ln>
                </pic:spPr>
              </pic:pic>
            </a:graphicData>
          </a:graphic>
        </wp:inline>
      </w:drawing>
    </w:r>
  </w:p>
  <w:p w:rsidR="00426D2B" w:rsidRDefault="00426D2B">
    <w:pPr>
      <w:pStyle w:val="Footer"/>
    </w:pPr>
  </w:p>
  <w:p w:rsidR="00426D2B" w:rsidRDefault="00426D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D2B" w:rsidRDefault="00426D2B">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426D2B" w:rsidRDefault="00426D2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D2B" w:rsidRDefault="00426D2B">
    <w:pPr>
      <w:pStyle w:val="Footer"/>
      <w:framePr w:wrap="around" w:vAnchor="text" w:hAnchor="margin" w:xAlign="center" w:y="1"/>
      <w:rPr>
        <w:rStyle w:val="PageNumber"/>
        <w:rFonts w:ascii="Helvetica" w:eastAsiaTheme="majorEastAsia" w:hAnsi="Helvetica"/>
        <w:color w:val="808080"/>
        <w:sz w:val="18"/>
      </w:rPr>
    </w:pPr>
    <w:r>
      <w:rPr>
        <w:rStyle w:val="PageNumber"/>
        <w:rFonts w:ascii="Helvetica" w:eastAsiaTheme="majorEastAsia" w:hAnsi="Helvetica"/>
        <w:sz w:val="18"/>
      </w:rPr>
      <w:fldChar w:fldCharType="begin"/>
    </w:r>
    <w:r>
      <w:rPr>
        <w:rStyle w:val="PageNumber"/>
        <w:rFonts w:ascii="Helvetica" w:eastAsiaTheme="majorEastAsia" w:hAnsi="Helvetica"/>
        <w:sz w:val="18"/>
      </w:rPr>
      <w:instrText xml:space="preserve">PAGE  </w:instrText>
    </w:r>
    <w:r>
      <w:rPr>
        <w:rStyle w:val="PageNumber"/>
        <w:rFonts w:ascii="Helvetica" w:eastAsiaTheme="majorEastAsia" w:hAnsi="Helvetica"/>
        <w:sz w:val="18"/>
      </w:rPr>
      <w:fldChar w:fldCharType="separate"/>
    </w:r>
    <w:r w:rsidR="00506485">
      <w:rPr>
        <w:rStyle w:val="PageNumber"/>
        <w:rFonts w:ascii="Helvetica" w:eastAsiaTheme="majorEastAsia" w:hAnsi="Helvetica"/>
        <w:noProof/>
        <w:sz w:val="18"/>
      </w:rPr>
      <w:t>2</w:t>
    </w:r>
    <w:r>
      <w:rPr>
        <w:rStyle w:val="PageNumber"/>
        <w:rFonts w:ascii="Helvetica" w:eastAsiaTheme="majorEastAsia" w:hAnsi="Helvetica"/>
        <w:sz w:val="18"/>
      </w:rPr>
      <w:fldChar w:fldCharType="end"/>
    </w:r>
  </w:p>
  <w:p w:rsidR="00426D2B" w:rsidRDefault="00426D2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D2B" w:rsidRDefault="00426D2B">
    <w:pPr>
      <w:pStyle w:val="Footer"/>
    </w:pPr>
    <w:r>
      <w:rPr>
        <w:noProof/>
        <w:lang w:eastAsia="en-AU"/>
      </w:rPr>
      <w:drawing>
        <wp:inline distT="0" distB="0" distL="0" distR="0" wp14:anchorId="16AF1CF9" wp14:editId="56F73DF1">
          <wp:extent cx="5870575" cy="609600"/>
          <wp:effectExtent l="0" t="0" r="0" b="0"/>
          <wp:docPr id="5" name="Picture 5" descr="footer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0575" cy="609600"/>
                  </a:xfrm>
                  <a:prstGeom prst="rect">
                    <a:avLst/>
                  </a:prstGeom>
                  <a:noFill/>
                  <a:ln>
                    <a:noFill/>
                  </a:ln>
                </pic:spPr>
              </pic:pic>
            </a:graphicData>
          </a:graphic>
        </wp:inline>
      </w:drawing>
    </w:r>
  </w:p>
  <w:p w:rsidR="00426D2B" w:rsidRDefault="00426D2B">
    <w:pPr>
      <w:pStyle w:val="Footer"/>
    </w:pPr>
  </w:p>
  <w:p w:rsidR="00426D2B" w:rsidRDefault="00426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D2B" w:rsidRDefault="00426D2B">
      <w:r>
        <w:separator/>
      </w:r>
    </w:p>
  </w:footnote>
  <w:footnote w:type="continuationSeparator" w:id="0">
    <w:p w:rsidR="00426D2B" w:rsidRDefault="00426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D2B" w:rsidRDefault="00426D2B">
    <w:pPr>
      <w:pStyle w:val="Header"/>
    </w:pPr>
    <w:r>
      <w:rPr>
        <w:noProof/>
        <w:lang w:eastAsia="en-AU"/>
      </w:rPr>
      <w:drawing>
        <wp:inline distT="0" distB="0" distL="0" distR="0" wp14:anchorId="311DD6FD" wp14:editId="60CD772F">
          <wp:extent cx="1802130" cy="914400"/>
          <wp:effectExtent l="0" t="0" r="7620" b="0"/>
          <wp:docPr id="11" name="Picture 11" descr="FU logo L mono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 logo L mono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130" cy="914400"/>
                  </a:xfrm>
                  <a:prstGeom prst="rect">
                    <a:avLst/>
                  </a:prstGeom>
                  <a:noFill/>
                  <a:ln>
                    <a:noFill/>
                  </a:ln>
                </pic:spPr>
              </pic:pic>
            </a:graphicData>
          </a:graphic>
        </wp:inline>
      </w:drawing>
    </w:r>
  </w:p>
  <w:p w:rsidR="00426D2B" w:rsidRDefault="00426D2B">
    <w:pPr>
      <w:pStyle w:val="Header"/>
    </w:pPr>
  </w:p>
  <w:p w:rsidR="00426D2B" w:rsidRDefault="00426D2B">
    <w:pPr>
      <w:pStyle w:val="Header"/>
    </w:pPr>
  </w:p>
  <w:p w:rsidR="00426D2B" w:rsidRDefault="00426D2B">
    <w:pPr>
      <w:pStyle w:val="Header"/>
    </w:pPr>
  </w:p>
  <w:p w:rsidR="00426D2B" w:rsidRDefault="00426D2B">
    <w:pPr>
      <w:pStyle w:val="Header"/>
    </w:pPr>
  </w:p>
  <w:p w:rsidR="00426D2B" w:rsidRDefault="00426D2B">
    <w:pPr>
      <w:pStyle w:val="Header"/>
    </w:pPr>
    <w:r>
      <w:rPr>
        <w:noProof/>
        <w:lang w:eastAsia="en-AU"/>
      </w:rPr>
      <mc:AlternateContent>
        <mc:Choice Requires="wps">
          <w:drawing>
            <wp:anchor distT="0" distB="0" distL="114300" distR="114300" simplePos="0" relativeHeight="251663360" behindDoc="0" locked="0" layoutInCell="1" allowOverlap="1" wp14:anchorId="456226A8" wp14:editId="6171DA0A">
              <wp:simplePos x="0" y="0"/>
              <wp:positionH relativeFrom="column">
                <wp:posOffset>-19050</wp:posOffset>
              </wp:positionH>
              <wp:positionV relativeFrom="paragraph">
                <wp:posOffset>111760</wp:posOffset>
              </wp:positionV>
              <wp:extent cx="6057900" cy="228600"/>
              <wp:effectExtent l="0" t="0" r="0" b="254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D2B" w:rsidRPr="00FE2CC5" w:rsidRDefault="00426D2B">
                          <w:pPr>
                            <w:rPr>
                              <w:rFonts w:ascii="TheSans B7 Bold" w:hAnsi="TheSans B7 Bold"/>
                              <w:b/>
                              <w:spacing w:val="30"/>
                            </w:rPr>
                          </w:pPr>
                          <w:r w:rsidRPr="006A0EAF">
                            <w:rPr>
                              <w:rFonts w:ascii="TheSans B7 Bold" w:hAnsi="TheSans B7 Bold"/>
                              <w:spacing w:val="30"/>
                            </w:rPr>
                            <w:t xml:space="preserve">       </w:t>
                          </w:r>
                          <w:r w:rsidRPr="00FE2CC5">
                            <w:rPr>
                              <w:rFonts w:ascii="TheSans B7 Bold" w:hAnsi="TheSans B7 Bold"/>
                              <w:b/>
                              <w:spacing w:val="30"/>
                            </w:rPr>
                            <w:t xml:space="preserve">MEDIA RELEASE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456226A8" id="_x0000_t202" coordsize="21600,21600" o:spt="202" path="m,l,21600r21600,l21600,xe">
              <v:stroke joinstyle="miter"/>
              <v:path gradientshapeok="t" o:connecttype="rect"/>
            </v:shapetype>
            <v:shape id="Text Box 15" o:spid="_x0000_s1026" type="#_x0000_t202" style="position:absolute;margin-left:-1.5pt;margin-top:8.8pt;width:47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sutAIAALo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" filled="f" stroked="f">
              <v:textbox>
                <w:txbxContent>
                  <w:p w:rsidR="006331C6" w:rsidRPr="00FE2CC5" w:rsidRDefault="006331C6">
                    <w:pPr>
                      <w:rPr>
                        <w:rFonts w:ascii="TheSans B7 Bold" w:hAnsi="TheSans B7 Bold"/>
                        <w:b/>
                        <w:spacing w:val="30"/>
                      </w:rPr>
                    </w:pPr>
                    <w:r w:rsidRPr="006A0EAF">
                      <w:rPr>
                        <w:rFonts w:ascii="TheSans B7 Bold" w:hAnsi="TheSans B7 Bold"/>
                        <w:spacing w:val="30"/>
                      </w:rPr>
                      <w:t xml:space="preserve">       </w:t>
                    </w:r>
                    <w:r w:rsidRPr="00FE2CC5">
                      <w:rPr>
                        <w:rFonts w:ascii="TheSans B7 Bold" w:hAnsi="TheSans B7 Bold"/>
                        <w:b/>
                        <w:spacing w:val="30"/>
                      </w:rPr>
                      <w:t xml:space="preserve">MEDIA RELEASE                              </w:t>
                    </w:r>
                  </w:p>
                </w:txbxContent>
              </v:textbox>
            </v:shape>
          </w:pict>
        </mc:Fallback>
      </mc:AlternateContent>
    </w:r>
  </w:p>
  <w:p w:rsidR="00426D2B" w:rsidRDefault="00426D2B">
    <w:pPr>
      <w:pStyle w:val="Header"/>
      <w:rPr>
        <w:rFonts w:ascii="Helvetica" w:hAnsi="Helvetica"/>
        <w:lang w:val="en-US"/>
      </w:rPr>
    </w:pPr>
    <w:r>
      <w:rPr>
        <w:rFonts w:ascii="Helvetica" w:hAnsi="Helvetica"/>
        <w:noProof/>
        <w:lang w:eastAsia="en-AU"/>
      </w:rPr>
      <mc:AlternateContent>
        <mc:Choice Requires="wps">
          <w:drawing>
            <wp:anchor distT="0" distB="0" distL="114300" distR="114300" simplePos="0" relativeHeight="251664384" behindDoc="0" locked="0" layoutInCell="1" allowOverlap="1" wp14:anchorId="67C697C2" wp14:editId="48B8DD6B">
              <wp:simplePos x="0" y="0"/>
              <wp:positionH relativeFrom="column">
                <wp:posOffset>-19050</wp:posOffset>
              </wp:positionH>
              <wp:positionV relativeFrom="paragraph">
                <wp:posOffset>71755</wp:posOffset>
              </wp:positionV>
              <wp:extent cx="729615" cy="1905"/>
              <wp:effectExtent l="19050" t="14605" r="22860" b="21590"/>
              <wp:wrapNone/>
              <wp:docPr id="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1905"/>
                      </a:xfrm>
                      <a:custGeom>
                        <a:avLst/>
                        <a:gdLst>
                          <a:gd name="T0" fmla="*/ 0 w 1149"/>
                          <a:gd name="T1" fmla="*/ 0 h 3"/>
                          <a:gd name="T2" fmla="*/ 1149 w 1149"/>
                          <a:gd name="T3" fmla="*/ 3 h 3"/>
                        </a:gdLst>
                        <a:ahLst/>
                        <a:cxnLst>
                          <a:cxn ang="0">
                            <a:pos x="T0" y="T1"/>
                          </a:cxn>
                          <a:cxn ang="0">
                            <a:pos x="T2" y="T3"/>
                          </a:cxn>
                        </a:cxnLst>
                        <a:rect l="0" t="0" r="r" b="b"/>
                        <a:pathLst>
                          <a:path w="1149" h="3">
                            <a:moveTo>
                              <a:pt x="0" y="0"/>
                            </a:moveTo>
                            <a:lnTo>
                              <a:pt x="1149" y="3"/>
                            </a:lnTo>
                          </a:path>
                        </a:pathLst>
                      </a:custGeom>
                      <a:noFill/>
                      <a:ln w="2857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polyline w14:anchorId="6FB09AE8" id="Freeform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pt,5.65pt,55.95pt,5.8pt" coordsize="11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" filled="f" strokecolor="silver" strokeweight="2.25pt">
              <v:path arrowok="t" o:connecttype="custom" o:connectlocs="0,0;729615,1905" o:connectangles="0,0"/>
            </v:polyline>
          </w:pict>
        </mc:Fallback>
      </mc:AlternateContent>
    </w:r>
    <w:r>
      <w:rPr>
        <w:rFonts w:ascii="Helvetica" w:hAnsi="Helvetica"/>
        <w:noProof/>
        <w:lang w:eastAsia="en-AU"/>
      </w:rPr>
      <mc:AlternateContent>
        <mc:Choice Requires="wps">
          <w:drawing>
            <wp:anchor distT="0" distB="0" distL="114300" distR="114300" simplePos="0" relativeHeight="251665408" behindDoc="0" locked="0" layoutInCell="1" allowOverlap="1" wp14:anchorId="771339F2" wp14:editId="37A2DE38">
              <wp:simplePos x="0" y="0"/>
              <wp:positionH relativeFrom="column">
                <wp:posOffset>2304415</wp:posOffset>
              </wp:positionH>
              <wp:positionV relativeFrom="paragraph">
                <wp:posOffset>71755</wp:posOffset>
              </wp:positionV>
              <wp:extent cx="3734435" cy="0"/>
              <wp:effectExtent l="18415" t="14605" r="19050" b="2349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4435"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C07F52A" id="Line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5.65pt" to="4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" strokecolor="silver" strokeweight="2.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D2B" w:rsidRDefault="00426D2B">
    <w:pPr>
      <w:pStyle w:val="Header"/>
    </w:pPr>
    <w:r>
      <w:rPr>
        <w:noProof/>
        <w:lang w:eastAsia="en-AU"/>
      </w:rPr>
      <w:drawing>
        <wp:inline distT="0" distB="0" distL="0" distR="0" wp14:anchorId="4B6A2841" wp14:editId="4297309C">
          <wp:extent cx="1788795" cy="914400"/>
          <wp:effectExtent l="0" t="0" r="1905" b="0"/>
          <wp:docPr id="4" name="Picture 4"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10868"/>
    <w:multiLevelType w:val="hybridMultilevel"/>
    <w:tmpl w:val="3E06BE2A"/>
    <w:lvl w:ilvl="0" w:tplc="21563C3C">
      <w:start w:val="1"/>
      <w:numFmt w:val="bullet"/>
      <w:pStyle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4D23671"/>
    <w:multiLevelType w:val="hybridMultilevel"/>
    <w:tmpl w:val="7A4C2C62"/>
    <w:lvl w:ilvl="0" w:tplc="183C1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02"/>
    <w:rsid w:val="0000733F"/>
    <w:rsid w:val="000513BA"/>
    <w:rsid w:val="000752DF"/>
    <w:rsid w:val="000B27B6"/>
    <w:rsid w:val="00130A81"/>
    <w:rsid w:val="0021405A"/>
    <w:rsid w:val="0025199B"/>
    <w:rsid w:val="00253AC5"/>
    <w:rsid w:val="00273E90"/>
    <w:rsid w:val="002B4102"/>
    <w:rsid w:val="00320C0D"/>
    <w:rsid w:val="003830BF"/>
    <w:rsid w:val="003D3C84"/>
    <w:rsid w:val="00410067"/>
    <w:rsid w:val="00426D2B"/>
    <w:rsid w:val="00431EC9"/>
    <w:rsid w:val="0043240C"/>
    <w:rsid w:val="00442D70"/>
    <w:rsid w:val="00446237"/>
    <w:rsid w:val="0049022B"/>
    <w:rsid w:val="004B0398"/>
    <w:rsid w:val="004C4613"/>
    <w:rsid w:val="00506485"/>
    <w:rsid w:val="0051132A"/>
    <w:rsid w:val="0055009B"/>
    <w:rsid w:val="00577CF4"/>
    <w:rsid w:val="00592675"/>
    <w:rsid w:val="005A794C"/>
    <w:rsid w:val="005F4C84"/>
    <w:rsid w:val="006326E0"/>
    <w:rsid w:val="006331C6"/>
    <w:rsid w:val="006370F7"/>
    <w:rsid w:val="007A6859"/>
    <w:rsid w:val="00812074"/>
    <w:rsid w:val="00883755"/>
    <w:rsid w:val="009122EE"/>
    <w:rsid w:val="00937F37"/>
    <w:rsid w:val="009C060B"/>
    <w:rsid w:val="009F1CA1"/>
    <w:rsid w:val="00A10A7D"/>
    <w:rsid w:val="00A273C7"/>
    <w:rsid w:val="00A83C02"/>
    <w:rsid w:val="00AE5CD5"/>
    <w:rsid w:val="00AF33AE"/>
    <w:rsid w:val="00B01161"/>
    <w:rsid w:val="00B11186"/>
    <w:rsid w:val="00B513A4"/>
    <w:rsid w:val="00BA37F2"/>
    <w:rsid w:val="00BC61CB"/>
    <w:rsid w:val="00BE75E8"/>
    <w:rsid w:val="00BF37DC"/>
    <w:rsid w:val="00C633D0"/>
    <w:rsid w:val="00CA6987"/>
    <w:rsid w:val="00CD71ED"/>
    <w:rsid w:val="00CE3806"/>
    <w:rsid w:val="00D8277D"/>
    <w:rsid w:val="00D90BA7"/>
    <w:rsid w:val="00EA1D0D"/>
    <w:rsid w:val="00F0245D"/>
    <w:rsid w:val="00F1626D"/>
    <w:rsid w:val="00F25A90"/>
    <w:rsid w:val="00F32464"/>
    <w:rsid w:val="00FC435A"/>
    <w:rsid w:val="00FD64E1"/>
    <w:rsid w:val="00FE540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83C0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42D70"/>
    <w:pPr>
      <w:spacing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D7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2D7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rsid w:val="00442D70"/>
    <w:pPr>
      <w:spacing w:before="20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BE75E8"/>
    <w:pPr>
      <w:numPr>
        <w:ilvl w:val="4"/>
        <w:numId w:val="1"/>
      </w:numPr>
      <w:spacing w:before="20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BE75E8"/>
    <w:pPr>
      <w:numPr>
        <w:ilvl w:val="5"/>
        <w:numId w:val="1"/>
      </w:numPr>
      <w:spacing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BE75E8"/>
    <w:pPr>
      <w:numPr>
        <w:ilvl w:val="6"/>
        <w:numId w:val="1"/>
      </w:numPr>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BE75E8"/>
    <w:pPr>
      <w:numPr>
        <w:ilvl w:val="7"/>
        <w:numId w:val="1"/>
      </w:num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BE75E8"/>
    <w:pPr>
      <w:numPr>
        <w:ilvl w:val="8"/>
        <w:numId w:val="1"/>
      </w:num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E75E8"/>
    <w:pPr>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42D7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E75E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E75E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D7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75E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75E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75E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75E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75E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75E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75E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BE75E8"/>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BE75E8"/>
    <w:rPr>
      <w:rFonts w:asciiTheme="majorHAnsi" w:eastAsiaTheme="majorEastAsia" w:hAnsiTheme="majorHAnsi" w:cstheme="majorBidi"/>
      <w:i/>
      <w:iCs/>
      <w:spacing w:val="13"/>
      <w:sz w:val="24"/>
      <w:szCs w:val="24"/>
    </w:rPr>
  </w:style>
  <w:style w:type="character" w:styleId="Strong">
    <w:name w:val="Strong"/>
    <w:uiPriority w:val="22"/>
    <w:rsid w:val="00BE75E8"/>
    <w:rPr>
      <w:b/>
      <w:bCs/>
    </w:rPr>
  </w:style>
  <w:style w:type="character" w:styleId="Emphasis">
    <w:name w:val="Emphasis"/>
    <w:uiPriority w:val="20"/>
    <w:rsid w:val="00BE75E8"/>
    <w:rPr>
      <w:b/>
      <w:bCs/>
      <w:i/>
      <w:iCs/>
      <w:spacing w:val="10"/>
      <w:bdr w:val="none" w:sz="0" w:space="0" w:color="auto"/>
      <w:shd w:val="clear" w:color="auto" w:fill="auto"/>
    </w:rPr>
  </w:style>
  <w:style w:type="paragraph" w:styleId="NoSpacing">
    <w:name w:val="No Spacing"/>
    <w:basedOn w:val="Normal"/>
    <w:uiPriority w:val="1"/>
    <w:rsid w:val="00BE75E8"/>
    <w:rPr>
      <w:rFonts w:asciiTheme="minorHAnsi" w:eastAsiaTheme="minorHAnsi" w:hAnsiTheme="minorHAnsi" w:cstheme="minorBidi"/>
      <w:sz w:val="22"/>
      <w:szCs w:val="22"/>
    </w:rPr>
  </w:style>
  <w:style w:type="paragraph" w:styleId="Quote">
    <w:name w:val="Quote"/>
    <w:basedOn w:val="Normal"/>
    <w:next w:val="Normal"/>
    <w:link w:val="QuoteChar"/>
    <w:uiPriority w:val="29"/>
    <w:rsid w:val="00BE75E8"/>
    <w:pPr>
      <w:spacing w:before="200"/>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BE75E8"/>
    <w:rPr>
      <w:i/>
      <w:iCs/>
    </w:rPr>
  </w:style>
  <w:style w:type="paragraph" w:styleId="IntenseQuote">
    <w:name w:val="Intense Quote"/>
    <w:basedOn w:val="Normal"/>
    <w:next w:val="Normal"/>
    <w:link w:val="IntenseQuoteChar"/>
    <w:uiPriority w:val="30"/>
    <w:rsid w:val="00BE75E8"/>
    <w:pPr>
      <w:pBdr>
        <w:bottom w:val="single" w:sz="4" w:space="1" w:color="auto"/>
      </w:pBdr>
      <w:spacing w:before="200" w:after="280"/>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BE75E8"/>
    <w:rPr>
      <w:b/>
      <w:bCs/>
      <w:i/>
      <w:iCs/>
    </w:rPr>
  </w:style>
  <w:style w:type="character" w:styleId="SubtleEmphasis">
    <w:name w:val="Subtle Emphasis"/>
    <w:uiPriority w:val="19"/>
    <w:rsid w:val="00BE75E8"/>
    <w:rPr>
      <w:i/>
      <w:iCs/>
    </w:rPr>
  </w:style>
  <w:style w:type="character" w:styleId="IntenseEmphasis">
    <w:name w:val="Intense Emphasis"/>
    <w:uiPriority w:val="21"/>
    <w:rsid w:val="00BE75E8"/>
    <w:rPr>
      <w:b/>
      <w:bCs/>
    </w:rPr>
  </w:style>
  <w:style w:type="character" w:styleId="SubtleReference">
    <w:name w:val="Subtle Reference"/>
    <w:uiPriority w:val="31"/>
    <w:rsid w:val="00BE75E8"/>
    <w:rPr>
      <w:smallCaps/>
    </w:rPr>
  </w:style>
  <w:style w:type="character" w:styleId="IntenseReference">
    <w:name w:val="Intense Reference"/>
    <w:uiPriority w:val="32"/>
    <w:rsid w:val="00BE75E8"/>
    <w:rPr>
      <w:smallCaps/>
      <w:spacing w:val="5"/>
      <w:u w:val="single"/>
    </w:rPr>
  </w:style>
  <w:style w:type="character" w:styleId="BookTitle">
    <w:name w:val="Book Title"/>
    <w:uiPriority w:val="33"/>
    <w:rsid w:val="00BE75E8"/>
    <w:rPr>
      <w:i/>
      <w:iCs/>
      <w:smallCaps/>
      <w:spacing w:val="5"/>
    </w:rPr>
  </w:style>
  <w:style w:type="paragraph" w:styleId="TOCHeading">
    <w:name w:val="TOC Heading"/>
    <w:basedOn w:val="Heading1"/>
    <w:next w:val="Normal"/>
    <w:uiPriority w:val="39"/>
    <w:semiHidden/>
    <w:unhideWhenUsed/>
    <w:qFormat/>
    <w:rsid w:val="00BE75E8"/>
    <w:pPr>
      <w:outlineLvl w:val="9"/>
    </w:pPr>
    <w:rPr>
      <w:lang w:bidi="en-US"/>
    </w:rPr>
  </w:style>
  <w:style w:type="paragraph" w:styleId="Header">
    <w:name w:val="header"/>
    <w:basedOn w:val="Normal"/>
    <w:link w:val="HeaderChar"/>
    <w:rsid w:val="00A83C02"/>
    <w:pPr>
      <w:tabs>
        <w:tab w:val="center" w:pos="4320"/>
        <w:tab w:val="right" w:pos="8640"/>
      </w:tabs>
    </w:pPr>
  </w:style>
  <w:style w:type="character" w:customStyle="1" w:styleId="HeaderChar">
    <w:name w:val="Header Char"/>
    <w:basedOn w:val="DefaultParagraphFont"/>
    <w:link w:val="Header"/>
    <w:rsid w:val="00A83C02"/>
    <w:rPr>
      <w:rFonts w:ascii="Times New Roman" w:eastAsia="Times New Roman" w:hAnsi="Times New Roman" w:cs="Times New Roman"/>
      <w:sz w:val="24"/>
      <w:szCs w:val="20"/>
    </w:rPr>
  </w:style>
  <w:style w:type="paragraph" w:styleId="Footer">
    <w:name w:val="footer"/>
    <w:basedOn w:val="Normal"/>
    <w:link w:val="FooterChar"/>
    <w:rsid w:val="00A83C02"/>
    <w:pPr>
      <w:tabs>
        <w:tab w:val="center" w:pos="4320"/>
        <w:tab w:val="right" w:pos="8640"/>
      </w:tabs>
    </w:pPr>
  </w:style>
  <w:style w:type="character" w:customStyle="1" w:styleId="FooterChar">
    <w:name w:val="Footer Char"/>
    <w:basedOn w:val="DefaultParagraphFont"/>
    <w:link w:val="Footer"/>
    <w:rsid w:val="00A83C02"/>
    <w:rPr>
      <w:rFonts w:ascii="Times New Roman" w:eastAsia="Times New Roman" w:hAnsi="Times New Roman" w:cs="Times New Roman"/>
      <w:sz w:val="24"/>
      <w:szCs w:val="20"/>
    </w:rPr>
  </w:style>
  <w:style w:type="character" w:styleId="PageNumber">
    <w:name w:val="page number"/>
    <w:basedOn w:val="DefaultParagraphFont"/>
    <w:rsid w:val="00A83C02"/>
  </w:style>
  <w:style w:type="paragraph" w:customStyle="1" w:styleId="Headline">
    <w:name w:val="Headline"/>
    <w:basedOn w:val="Normal"/>
    <w:rsid w:val="00A83C02"/>
    <w:pPr>
      <w:widowControl w:val="0"/>
      <w:autoSpaceDE w:val="0"/>
      <w:autoSpaceDN w:val="0"/>
      <w:adjustRightInd w:val="0"/>
      <w:spacing w:line="520" w:lineRule="atLeast"/>
      <w:textAlignment w:val="center"/>
    </w:pPr>
    <w:rPr>
      <w:rFonts w:ascii="TheSans-B6SemiBold" w:hAnsi="TheSans-B6SemiBold"/>
      <w:b/>
      <w:color w:val="000000"/>
      <w:sz w:val="52"/>
      <w:szCs w:val="52"/>
      <w:lang w:val="en-US"/>
    </w:rPr>
  </w:style>
  <w:style w:type="character" w:styleId="CommentReference">
    <w:name w:val="annotation reference"/>
    <w:uiPriority w:val="99"/>
    <w:rsid w:val="00A83C02"/>
    <w:rPr>
      <w:sz w:val="16"/>
      <w:szCs w:val="16"/>
    </w:rPr>
  </w:style>
  <w:style w:type="paragraph" w:styleId="CommentText">
    <w:name w:val="annotation text"/>
    <w:basedOn w:val="Normal"/>
    <w:link w:val="CommentTextChar"/>
    <w:uiPriority w:val="99"/>
    <w:rsid w:val="00A83C02"/>
    <w:rPr>
      <w:sz w:val="20"/>
    </w:rPr>
  </w:style>
  <w:style w:type="character" w:customStyle="1" w:styleId="CommentTextChar">
    <w:name w:val="Comment Text Char"/>
    <w:basedOn w:val="DefaultParagraphFont"/>
    <w:link w:val="CommentText"/>
    <w:uiPriority w:val="99"/>
    <w:rsid w:val="00A83C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3C02"/>
    <w:rPr>
      <w:rFonts w:ascii="Tahoma" w:hAnsi="Tahoma" w:cs="Tahoma"/>
      <w:sz w:val="16"/>
      <w:szCs w:val="16"/>
    </w:rPr>
  </w:style>
  <w:style w:type="character" w:customStyle="1" w:styleId="BalloonTextChar">
    <w:name w:val="Balloon Text Char"/>
    <w:basedOn w:val="DefaultParagraphFont"/>
    <w:link w:val="BalloonText"/>
    <w:uiPriority w:val="99"/>
    <w:semiHidden/>
    <w:rsid w:val="00A83C02"/>
    <w:rPr>
      <w:rFonts w:ascii="Tahoma" w:eastAsia="Times New Roman" w:hAnsi="Tahoma" w:cs="Tahoma"/>
      <w:sz w:val="16"/>
      <w:szCs w:val="16"/>
    </w:rPr>
  </w:style>
  <w:style w:type="paragraph" w:customStyle="1" w:styleId="Bullet">
    <w:name w:val="Bullet"/>
    <w:basedOn w:val="Normal"/>
    <w:rsid w:val="009C060B"/>
    <w:pPr>
      <w:numPr>
        <w:numId w:val="3"/>
      </w:numPr>
      <w:spacing w:after="60"/>
      <w:ind w:right="108"/>
    </w:pPr>
    <w:rPr>
      <w:rFonts w:ascii="Arial" w:eastAsia="Times" w:hAnsi="Arial"/>
      <w:sz w:val="22"/>
      <w:szCs w:val="24"/>
    </w:rPr>
  </w:style>
  <w:style w:type="paragraph" w:customStyle="1" w:styleId="Default">
    <w:name w:val="Default"/>
    <w:rsid w:val="009C060B"/>
    <w:pPr>
      <w:autoSpaceDE w:val="0"/>
      <w:autoSpaceDN w:val="0"/>
      <w:adjustRightInd w:val="0"/>
      <w:spacing w:after="0" w:line="240" w:lineRule="auto"/>
    </w:pPr>
    <w:rPr>
      <w:rFonts w:ascii="Arial" w:eastAsia="Times" w:hAnsi="Arial" w:cs="Arial"/>
      <w:color w:val="000000"/>
      <w:sz w:val="24"/>
      <w:szCs w:val="24"/>
      <w:lang w:eastAsia="en-AU"/>
    </w:rPr>
  </w:style>
  <w:style w:type="character" w:styleId="Hyperlink">
    <w:name w:val="Hyperlink"/>
    <w:unhideWhenUsed/>
    <w:rsid w:val="009C060B"/>
    <w:rPr>
      <w:color w:val="0563C1"/>
      <w:u w:val="single"/>
    </w:rPr>
  </w:style>
  <w:style w:type="paragraph" w:styleId="NormalWeb">
    <w:name w:val="Normal (Web)"/>
    <w:basedOn w:val="Normal"/>
    <w:uiPriority w:val="99"/>
    <w:semiHidden/>
    <w:unhideWhenUsed/>
    <w:rsid w:val="00BF37DC"/>
    <w:pPr>
      <w:spacing w:before="100" w:beforeAutospacing="1" w:after="100" w:afterAutospacing="1"/>
    </w:pPr>
    <w:rPr>
      <w:szCs w:val="24"/>
      <w:lang w:eastAsia="en-AU"/>
    </w:rPr>
  </w:style>
  <w:style w:type="character" w:customStyle="1" w:styleId="apple-converted-space">
    <w:name w:val="apple-converted-space"/>
    <w:basedOn w:val="DefaultParagraphFont"/>
    <w:rsid w:val="00BF3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83C0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42D70"/>
    <w:pPr>
      <w:spacing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D7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2D7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rsid w:val="00442D70"/>
    <w:pPr>
      <w:spacing w:before="20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BE75E8"/>
    <w:pPr>
      <w:numPr>
        <w:ilvl w:val="4"/>
        <w:numId w:val="1"/>
      </w:numPr>
      <w:spacing w:before="20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BE75E8"/>
    <w:pPr>
      <w:numPr>
        <w:ilvl w:val="5"/>
        <w:numId w:val="1"/>
      </w:numPr>
      <w:spacing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BE75E8"/>
    <w:pPr>
      <w:numPr>
        <w:ilvl w:val="6"/>
        <w:numId w:val="1"/>
      </w:numPr>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BE75E8"/>
    <w:pPr>
      <w:numPr>
        <w:ilvl w:val="7"/>
        <w:numId w:val="1"/>
      </w:num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BE75E8"/>
    <w:pPr>
      <w:numPr>
        <w:ilvl w:val="8"/>
        <w:numId w:val="1"/>
      </w:num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E75E8"/>
    <w:pPr>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42D7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E75E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E75E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D7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75E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75E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75E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75E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75E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75E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75E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BE75E8"/>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BE75E8"/>
    <w:rPr>
      <w:rFonts w:asciiTheme="majorHAnsi" w:eastAsiaTheme="majorEastAsia" w:hAnsiTheme="majorHAnsi" w:cstheme="majorBidi"/>
      <w:i/>
      <w:iCs/>
      <w:spacing w:val="13"/>
      <w:sz w:val="24"/>
      <w:szCs w:val="24"/>
    </w:rPr>
  </w:style>
  <w:style w:type="character" w:styleId="Strong">
    <w:name w:val="Strong"/>
    <w:uiPriority w:val="22"/>
    <w:rsid w:val="00BE75E8"/>
    <w:rPr>
      <w:b/>
      <w:bCs/>
    </w:rPr>
  </w:style>
  <w:style w:type="character" w:styleId="Emphasis">
    <w:name w:val="Emphasis"/>
    <w:uiPriority w:val="20"/>
    <w:rsid w:val="00BE75E8"/>
    <w:rPr>
      <w:b/>
      <w:bCs/>
      <w:i/>
      <w:iCs/>
      <w:spacing w:val="10"/>
      <w:bdr w:val="none" w:sz="0" w:space="0" w:color="auto"/>
      <w:shd w:val="clear" w:color="auto" w:fill="auto"/>
    </w:rPr>
  </w:style>
  <w:style w:type="paragraph" w:styleId="NoSpacing">
    <w:name w:val="No Spacing"/>
    <w:basedOn w:val="Normal"/>
    <w:uiPriority w:val="1"/>
    <w:rsid w:val="00BE75E8"/>
    <w:rPr>
      <w:rFonts w:asciiTheme="minorHAnsi" w:eastAsiaTheme="minorHAnsi" w:hAnsiTheme="minorHAnsi" w:cstheme="minorBidi"/>
      <w:sz w:val="22"/>
      <w:szCs w:val="22"/>
    </w:rPr>
  </w:style>
  <w:style w:type="paragraph" w:styleId="Quote">
    <w:name w:val="Quote"/>
    <w:basedOn w:val="Normal"/>
    <w:next w:val="Normal"/>
    <w:link w:val="QuoteChar"/>
    <w:uiPriority w:val="29"/>
    <w:rsid w:val="00BE75E8"/>
    <w:pPr>
      <w:spacing w:before="200"/>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BE75E8"/>
    <w:rPr>
      <w:i/>
      <w:iCs/>
    </w:rPr>
  </w:style>
  <w:style w:type="paragraph" w:styleId="IntenseQuote">
    <w:name w:val="Intense Quote"/>
    <w:basedOn w:val="Normal"/>
    <w:next w:val="Normal"/>
    <w:link w:val="IntenseQuoteChar"/>
    <w:uiPriority w:val="30"/>
    <w:rsid w:val="00BE75E8"/>
    <w:pPr>
      <w:pBdr>
        <w:bottom w:val="single" w:sz="4" w:space="1" w:color="auto"/>
      </w:pBdr>
      <w:spacing w:before="200" w:after="280"/>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BE75E8"/>
    <w:rPr>
      <w:b/>
      <w:bCs/>
      <w:i/>
      <w:iCs/>
    </w:rPr>
  </w:style>
  <w:style w:type="character" w:styleId="SubtleEmphasis">
    <w:name w:val="Subtle Emphasis"/>
    <w:uiPriority w:val="19"/>
    <w:rsid w:val="00BE75E8"/>
    <w:rPr>
      <w:i/>
      <w:iCs/>
    </w:rPr>
  </w:style>
  <w:style w:type="character" w:styleId="IntenseEmphasis">
    <w:name w:val="Intense Emphasis"/>
    <w:uiPriority w:val="21"/>
    <w:rsid w:val="00BE75E8"/>
    <w:rPr>
      <w:b/>
      <w:bCs/>
    </w:rPr>
  </w:style>
  <w:style w:type="character" w:styleId="SubtleReference">
    <w:name w:val="Subtle Reference"/>
    <w:uiPriority w:val="31"/>
    <w:rsid w:val="00BE75E8"/>
    <w:rPr>
      <w:smallCaps/>
    </w:rPr>
  </w:style>
  <w:style w:type="character" w:styleId="IntenseReference">
    <w:name w:val="Intense Reference"/>
    <w:uiPriority w:val="32"/>
    <w:rsid w:val="00BE75E8"/>
    <w:rPr>
      <w:smallCaps/>
      <w:spacing w:val="5"/>
      <w:u w:val="single"/>
    </w:rPr>
  </w:style>
  <w:style w:type="character" w:styleId="BookTitle">
    <w:name w:val="Book Title"/>
    <w:uiPriority w:val="33"/>
    <w:rsid w:val="00BE75E8"/>
    <w:rPr>
      <w:i/>
      <w:iCs/>
      <w:smallCaps/>
      <w:spacing w:val="5"/>
    </w:rPr>
  </w:style>
  <w:style w:type="paragraph" w:styleId="TOCHeading">
    <w:name w:val="TOC Heading"/>
    <w:basedOn w:val="Heading1"/>
    <w:next w:val="Normal"/>
    <w:uiPriority w:val="39"/>
    <w:semiHidden/>
    <w:unhideWhenUsed/>
    <w:qFormat/>
    <w:rsid w:val="00BE75E8"/>
    <w:pPr>
      <w:outlineLvl w:val="9"/>
    </w:pPr>
    <w:rPr>
      <w:lang w:bidi="en-US"/>
    </w:rPr>
  </w:style>
  <w:style w:type="paragraph" w:styleId="Header">
    <w:name w:val="header"/>
    <w:basedOn w:val="Normal"/>
    <w:link w:val="HeaderChar"/>
    <w:rsid w:val="00A83C02"/>
    <w:pPr>
      <w:tabs>
        <w:tab w:val="center" w:pos="4320"/>
        <w:tab w:val="right" w:pos="8640"/>
      </w:tabs>
    </w:pPr>
  </w:style>
  <w:style w:type="character" w:customStyle="1" w:styleId="HeaderChar">
    <w:name w:val="Header Char"/>
    <w:basedOn w:val="DefaultParagraphFont"/>
    <w:link w:val="Header"/>
    <w:rsid w:val="00A83C02"/>
    <w:rPr>
      <w:rFonts w:ascii="Times New Roman" w:eastAsia="Times New Roman" w:hAnsi="Times New Roman" w:cs="Times New Roman"/>
      <w:sz w:val="24"/>
      <w:szCs w:val="20"/>
    </w:rPr>
  </w:style>
  <w:style w:type="paragraph" w:styleId="Footer">
    <w:name w:val="footer"/>
    <w:basedOn w:val="Normal"/>
    <w:link w:val="FooterChar"/>
    <w:rsid w:val="00A83C02"/>
    <w:pPr>
      <w:tabs>
        <w:tab w:val="center" w:pos="4320"/>
        <w:tab w:val="right" w:pos="8640"/>
      </w:tabs>
    </w:pPr>
  </w:style>
  <w:style w:type="character" w:customStyle="1" w:styleId="FooterChar">
    <w:name w:val="Footer Char"/>
    <w:basedOn w:val="DefaultParagraphFont"/>
    <w:link w:val="Footer"/>
    <w:rsid w:val="00A83C02"/>
    <w:rPr>
      <w:rFonts w:ascii="Times New Roman" w:eastAsia="Times New Roman" w:hAnsi="Times New Roman" w:cs="Times New Roman"/>
      <w:sz w:val="24"/>
      <w:szCs w:val="20"/>
    </w:rPr>
  </w:style>
  <w:style w:type="character" w:styleId="PageNumber">
    <w:name w:val="page number"/>
    <w:basedOn w:val="DefaultParagraphFont"/>
    <w:rsid w:val="00A83C02"/>
  </w:style>
  <w:style w:type="paragraph" w:customStyle="1" w:styleId="Headline">
    <w:name w:val="Headline"/>
    <w:basedOn w:val="Normal"/>
    <w:rsid w:val="00A83C02"/>
    <w:pPr>
      <w:widowControl w:val="0"/>
      <w:autoSpaceDE w:val="0"/>
      <w:autoSpaceDN w:val="0"/>
      <w:adjustRightInd w:val="0"/>
      <w:spacing w:line="520" w:lineRule="atLeast"/>
      <w:textAlignment w:val="center"/>
    </w:pPr>
    <w:rPr>
      <w:rFonts w:ascii="TheSans-B6SemiBold" w:hAnsi="TheSans-B6SemiBold"/>
      <w:b/>
      <w:color w:val="000000"/>
      <w:sz w:val="52"/>
      <w:szCs w:val="52"/>
      <w:lang w:val="en-US"/>
    </w:rPr>
  </w:style>
  <w:style w:type="character" w:styleId="CommentReference">
    <w:name w:val="annotation reference"/>
    <w:uiPriority w:val="99"/>
    <w:rsid w:val="00A83C02"/>
    <w:rPr>
      <w:sz w:val="16"/>
      <w:szCs w:val="16"/>
    </w:rPr>
  </w:style>
  <w:style w:type="paragraph" w:styleId="CommentText">
    <w:name w:val="annotation text"/>
    <w:basedOn w:val="Normal"/>
    <w:link w:val="CommentTextChar"/>
    <w:uiPriority w:val="99"/>
    <w:rsid w:val="00A83C02"/>
    <w:rPr>
      <w:sz w:val="20"/>
    </w:rPr>
  </w:style>
  <w:style w:type="character" w:customStyle="1" w:styleId="CommentTextChar">
    <w:name w:val="Comment Text Char"/>
    <w:basedOn w:val="DefaultParagraphFont"/>
    <w:link w:val="CommentText"/>
    <w:uiPriority w:val="99"/>
    <w:rsid w:val="00A83C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3C02"/>
    <w:rPr>
      <w:rFonts w:ascii="Tahoma" w:hAnsi="Tahoma" w:cs="Tahoma"/>
      <w:sz w:val="16"/>
      <w:szCs w:val="16"/>
    </w:rPr>
  </w:style>
  <w:style w:type="character" w:customStyle="1" w:styleId="BalloonTextChar">
    <w:name w:val="Balloon Text Char"/>
    <w:basedOn w:val="DefaultParagraphFont"/>
    <w:link w:val="BalloonText"/>
    <w:uiPriority w:val="99"/>
    <w:semiHidden/>
    <w:rsid w:val="00A83C02"/>
    <w:rPr>
      <w:rFonts w:ascii="Tahoma" w:eastAsia="Times New Roman" w:hAnsi="Tahoma" w:cs="Tahoma"/>
      <w:sz w:val="16"/>
      <w:szCs w:val="16"/>
    </w:rPr>
  </w:style>
  <w:style w:type="paragraph" w:customStyle="1" w:styleId="Bullet">
    <w:name w:val="Bullet"/>
    <w:basedOn w:val="Normal"/>
    <w:rsid w:val="009C060B"/>
    <w:pPr>
      <w:numPr>
        <w:numId w:val="3"/>
      </w:numPr>
      <w:spacing w:after="60"/>
      <w:ind w:right="108"/>
    </w:pPr>
    <w:rPr>
      <w:rFonts w:ascii="Arial" w:eastAsia="Times" w:hAnsi="Arial"/>
      <w:sz w:val="22"/>
      <w:szCs w:val="24"/>
    </w:rPr>
  </w:style>
  <w:style w:type="paragraph" w:customStyle="1" w:styleId="Default">
    <w:name w:val="Default"/>
    <w:rsid w:val="009C060B"/>
    <w:pPr>
      <w:autoSpaceDE w:val="0"/>
      <w:autoSpaceDN w:val="0"/>
      <w:adjustRightInd w:val="0"/>
      <w:spacing w:after="0" w:line="240" w:lineRule="auto"/>
    </w:pPr>
    <w:rPr>
      <w:rFonts w:ascii="Arial" w:eastAsia="Times" w:hAnsi="Arial" w:cs="Arial"/>
      <w:color w:val="000000"/>
      <w:sz w:val="24"/>
      <w:szCs w:val="24"/>
      <w:lang w:eastAsia="en-AU"/>
    </w:rPr>
  </w:style>
  <w:style w:type="character" w:styleId="Hyperlink">
    <w:name w:val="Hyperlink"/>
    <w:unhideWhenUsed/>
    <w:rsid w:val="009C060B"/>
    <w:rPr>
      <w:color w:val="0563C1"/>
      <w:u w:val="single"/>
    </w:rPr>
  </w:style>
  <w:style w:type="paragraph" w:styleId="NormalWeb">
    <w:name w:val="Normal (Web)"/>
    <w:basedOn w:val="Normal"/>
    <w:uiPriority w:val="99"/>
    <w:semiHidden/>
    <w:unhideWhenUsed/>
    <w:rsid w:val="00BF37DC"/>
    <w:pPr>
      <w:spacing w:before="100" w:beforeAutospacing="1" w:after="100" w:afterAutospacing="1"/>
    </w:pPr>
    <w:rPr>
      <w:szCs w:val="24"/>
      <w:lang w:eastAsia="en-AU"/>
    </w:rPr>
  </w:style>
  <w:style w:type="character" w:customStyle="1" w:styleId="apple-converted-space">
    <w:name w:val="apple-converted-space"/>
    <w:basedOn w:val="DefaultParagraphFont"/>
    <w:rsid w:val="00BF3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97650">
      <w:bodyDiv w:val="1"/>
      <w:marLeft w:val="0"/>
      <w:marRight w:val="0"/>
      <w:marTop w:val="0"/>
      <w:marBottom w:val="0"/>
      <w:divBdr>
        <w:top w:val="none" w:sz="0" w:space="0" w:color="auto"/>
        <w:left w:val="none" w:sz="0" w:space="0" w:color="auto"/>
        <w:bottom w:val="none" w:sz="0" w:space="0" w:color="auto"/>
        <w:right w:val="none" w:sz="0" w:space="0" w:color="auto"/>
      </w:divBdr>
    </w:div>
    <w:div w:id="632057226">
      <w:bodyDiv w:val="1"/>
      <w:marLeft w:val="0"/>
      <w:marRight w:val="0"/>
      <w:marTop w:val="0"/>
      <w:marBottom w:val="0"/>
      <w:divBdr>
        <w:top w:val="none" w:sz="0" w:space="0" w:color="auto"/>
        <w:left w:val="none" w:sz="0" w:space="0" w:color="auto"/>
        <w:bottom w:val="none" w:sz="0" w:space="0" w:color="auto"/>
        <w:right w:val="none" w:sz="0" w:space="0" w:color="auto"/>
      </w:divBdr>
    </w:div>
    <w:div w:id="881525684">
      <w:bodyDiv w:val="1"/>
      <w:marLeft w:val="0"/>
      <w:marRight w:val="0"/>
      <w:marTop w:val="0"/>
      <w:marBottom w:val="0"/>
      <w:divBdr>
        <w:top w:val="none" w:sz="0" w:space="0" w:color="auto"/>
        <w:left w:val="none" w:sz="0" w:space="0" w:color="auto"/>
        <w:bottom w:val="none" w:sz="0" w:space="0" w:color="auto"/>
        <w:right w:val="none" w:sz="0" w:space="0" w:color="auto"/>
      </w:divBdr>
    </w:div>
    <w:div w:id="136544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grant.smyth@flinders.edu.au" TargetMode="Externa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justin.chalker@flinders.edu.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F72D0BFB</Template>
  <TotalTime>14</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char0159</dc:creator>
  <cp:lastModifiedBy>Grant Smyth</cp:lastModifiedBy>
  <cp:revision>4</cp:revision>
  <cp:lastPrinted>2015-06-24T02:18:00Z</cp:lastPrinted>
  <dcterms:created xsi:type="dcterms:W3CDTF">2015-10-15T23:36:00Z</dcterms:created>
  <dcterms:modified xsi:type="dcterms:W3CDTF">2015-10-15T23:49:00Z</dcterms:modified>
</cp:coreProperties>
</file>