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B8C" w:rsidRPr="00081B8C" w:rsidRDefault="00081B8C" w:rsidP="00081B8C">
      <w:pPr>
        <w:spacing w:after="0"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fldChar w:fldCharType="begin"/>
      </w:r>
      <w:r w:rsidRPr="00081B8C">
        <w:rPr>
          <w:rFonts w:ascii="Times New Roman" w:eastAsia="Times New Roman" w:hAnsi="Times New Roman" w:cs="Times New Roman"/>
          <w:sz w:val="24"/>
          <w:szCs w:val="24"/>
          <w:lang w:eastAsia="en-AU"/>
        </w:rPr>
        <w:instrText xml:space="preserve"> HYPERLINK "http://media.jamanetwork.com/news-releases/" </w:instrText>
      </w:r>
      <w:r w:rsidRPr="00081B8C">
        <w:rPr>
          <w:rFonts w:ascii="Times New Roman" w:eastAsia="Times New Roman" w:hAnsi="Times New Roman" w:cs="Times New Roman"/>
          <w:sz w:val="24"/>
          <w:szCs w:val="24"/>
          <w:lang w:eastAsia="en-AU"/>
        </w:rPr>
        <w:fldChar w:fldCharType="separate"/>
      </w:r>
      <w:r w:rsidRPr="00081B8C">
        <w:rPr>
          <w:rFonts w:ascii="Times New Roman" w:eastAsia="Times New Roman" w:hAnsi="Times New Roman" w:cs="Times New Roman"/>
          <w:color w:val="666666"/>
          <w:sz w:val="24"/>
          <w:szCs w:val="24"/>
          <w:u w:val="single"/>
          <w:lang w:eastAsia="en-AU"/>
        </w:rPr>
        <w:t>News Releases &gt;</w:t>
      </w:r>
      <w:r w:rsidRPr="00081B8C">
        <w:rPr>
          <w:rFonts w:ascii="Times New Roman" w:eastAsia="Times New Roman" w:hAnsi="Times New Roman" w:cs="Times New Roman"/>
          <w:sz w:val="24"/>
          <w:szCs w:val="24"/>
          <w:lang w:eastAsia="en-AU"/>
        </w:rPr>
        <w:fldChar w:fldCharType="end"/>
      </w:r>
    </w:p>
    <w:p w:rsidR="00081B8C" w:rsidRPr="00081B8C" w:rsidRDefault="00081B8C" w:rsidP="00081B8C">
      <w:pPr>
        <w:spacing w:after="0" w:line="240" w:lineRule="auto"/>
        <w:rPr>
          <w:rFonts w:ascii="Times New Roman" w:eastAsia="Times New Roman" w:hAnsi="Times New Roman" w:cs="Times New Roman"/>
          <w:sz w:val="24"/>
          <w:szCs w:val="24"/>
          <w:lang w:eastAsia="en-AU"/>
        </w:rPr>
      </w:pPr>
      <w:hyperlink r:id="rId4" w:history="1">
        <w:r w:rsidRPr="00081B8C">
          <w:rPr>
            <w:rFonts w:ascii="Times New Roman" w:eastAsia="Times New Roman" w:hAnsi="Times New Roman" w:cs="Times New Roman"/>
            <w:color w:val="006699"/>
            <w:sz w:val="24"/>
            <w:szCs w:val="24"/>
            <w:u w:val="single"/>
            <w:lang w:eastAsia="en-AU"/>
          </w:rPr>
          <w:t>Our Embargo Policy</w:t>
        </w:r>
      </w:hyperlink>
      <w:r w:rsidRPr="00081B8C">
        <w:rPr>
          <w:rFonts w:ascii="Times New Roman" w:eastAsia="Times New Roman" w:hAnsi="Times New Roman" w:cs="Times New Roman"/>
          <w:sz w:val="24"/>
          <w:szCs w:val="24"/>
          <w:lang w:eastAsia="en-AU"/>
        </w:rPr>
        <w:t> </w:t>
      </w:r>
      <w:hyperlink r:id="rId5" w:history="1">
        <w:r w:rsidRPr="00081B8C">
          <w:rPr>
            <w:rFonts w:ascii="Times New Roman" w:eastAsia="Times New Roman" w:hAnsi="Times New Roman" w:cs="Times New Roman"/>
            <w:color w:val="006699"/>
            <w:sz w:val="24"/>
            <w:szCs w:val="24"/>
            <w:u w:val="single"/>
            <w:lang w:eastAsia="en-AU"/>
          </w:rPr>
          <w:t>Print</w:t>
        </w:r>
      </w:hyperlink>
    </w:p>
    <w:p w:rsidR="00081B8C" w:rsidRPr="00081B8C" w:rsidRDefault="00081B8C" w:rsidP="00081B8C">
      <w:pPr>
        <w:shd w:val="clear" w:color="auto" w:fill="D71635"/>
        <w:spacing w:after="0" w:line="240" w:lineRule="auto"/>
        <w:jc w:val="center"/>
        <w:rPr>
          <w:rFonts w:ascii="Times New Roman" w:eastAsia="Times New Roman" w:hAnsi="Times New Roman" w:cs="Times New Roman"/>
          <w:b/>
          <w:bCs/>
          <w:color w:val="FFFFFF"/>
          <w:sz w:val="24"/>
          <w:szCs w:val="24"/>
          <w:lang w:eastAsia="en-AU"/>
        </w:rPr>
      </w:pPr>
      <w:r w:rsidRPr="00081B8C">
        <w:rPr>
          <w:rFonts w:ascii="Times New Roman" w:eastAsia="Times New Roman" w:hAnsi="Times New Roman" w:cs="Times New Roman"/>
          <w:b/>
          <w:bCs/>
          <w:color w:val="FFFFFF"/>
          <w:sz w:val="24"/>
          <w:szCs w:val="24"/>
          <w:lang w:eastAsia="en-AU"/>
        </w:rPr>
        <w:t>Embargoed Until December 01, 2015 (10:00 am CT)</w:t>
      </w:r>
    </w:p>
    <w:p w:rsidR="00081B8C" w:rsidRPr="00081B8C" w:rsidRDefault="00081B8C" w:rsidP="00081B8C">
      <w:pPr>
        <w:spacing w:after="0" w:line="240" w:lineRule="auto"/>
        <w:outlineLvl w:val="0"/>
        <w:rPr>
          <w:rFonts w:ascii="Times New Roman" w:eastAsia="Times New Roman" w:hAnsi="Times New Roman" w:cs="Times New Roman"/>
          <w:b/>
          <w:bCs/>
          <w:kern w:val="36"/>
          <w:sz w:val="48"/>
          <w:szCs w:val="48"/>
          <w:lang w:eastAsia="en-AU"/>
        </w:rPr>
      </w:pPr>
      <w:r w:rsidRPr="00081B8C">
        <w:rPr>
          <w:rFonts w:ascii="Times New Roman" w:eastAsia="Times New Roman" w:hAnsi="Times New Roman" w:cs="Times New Roman"/>
          <w:b/>
          <w:bCs/>
          <w:kern w:val="36"/>
          <w:sz w:val="48"/>
          <w:szCs w:val="48"/>
          <w:lang w:eastAsia="en-AU"/>
        </w:rPr>
        <w:t xml:space="preserve">Studies Examine </w:t>
      </w:r>
      <w:proofErr w:type="spellStart"/>
      <w:r w:rsidRPr="00081B8C">
        <w:rPr>
          <w:rFonts w:ascii="Times New Roman" w:eastAsia="Times New Roman" w:hAnsi="Times New Roman" w:cs="Times New Roman"/>
          <w:b/>
          <w:bCs/>
          <w:kern w:val="36"/>
          <w:sz w:val="48"/>
          <w:szCs w:val="48"/>
          <w:lang w:eastAsia="en-AU"/>
        </w:rPr>
        <w:t>Cesarean</w:t>
      </w:r>
      <w:proofErr w:type="spellEnd"/>
      <w:r w:rsidRPr="00081B8C">
        <w:rPr>
          <w:rFonts w:ascii="Times New Roman" w:eastAsia="Times New Roman" w:hAnsi="Times New Roman" w:cs="Times New Roman"/>
          <w:b/>
          <w:bCs/>
          <w:kern w:val="36"/>
          <w:sz w:val="48"/>
          <w:szCs w:val="48"/>
          <w:lang w:eastAsia="en-AU"/>
        </w:rPr>
        <w:t xml:space="preserve"> Delivery Rates, Outcomes</w:t>
      </w:r>
    </w:p>
    <w:p w:rsidR="00081B8C" w:rsidRPr="00081B8C" w:rsidRDefault="00081B8C" w:rsidP="00081B8C">
      <w:pPr>
        <w:spacing w:after="90" w:line="336" w:lineRule="atLeast"/>
        <w:outlineLvl w:val="1"/>
        <w:rPr>
          <w:rFonts w:ascii="Times New Roman" w:eastAsia="Times New Roman" w:hAnsi="Times New Roman" w:cs="Times New Roman"/>
          <w:b/>
          <w:bCs/>
          <w:sz w:val="36"/>
          <w:szCs w:val="36"/>
          <w:lang w:eastAsia="en-AU"/>
        </w:rPr>
      </w:pPr>
      <w:proofErr w:type="spellStart"/>
      <w:r w:rsidRPr="00081B8C">
        <w:rPr>
          <w:rFonts w:ascii="Times New Roman" w:eastAsia="Times New Roman" w:hAnsi="Times New Roman" w:cs="Times New Roman"/>
          <w:b/>
          <w:bCs/>
          <w:sz w:val="36"/>
          <w:szCs w:val="36"/>
          <w:lang w:eastAsia="en-AU"/>
        </w:rPr>
        <w:t>Cesarean</w:t>
      </w:r>
      <w:proofErr w:type="spellEnd"/>
      <w:r w:rsidRPr="00081B8C">
        <w:rPr>
          <w:rFonts w:ascii="Times New Roman" w:eastAsia="Times New Roman" w:hAnsi="Times New Roman" w:cs="Times New Roman"/>
          <w:b/>
          <w:bCs/>
          <w:sz w:val="36"/>
          <w:szCs w:val="36"/>
          <w:lang w:eastAsia="en-AU"/>
        </w:rPr>
        <w:t xml:space="preserve"> Section Rates </w:t>
      </w:r>
      <w:proofErr w:type="gramStart"/>
      <w:r w:rsidRPr="00081B8C">
        <w:rPr>
          <w:rFonts w:ascii="Times New Roman" w:eastAsia="Times New Roman" w:hAnsi="Times New Roman" w:cs="Times New Roman"/>
          <w:b/>
          <w:bCs/>
          <w:sz w:val="36"/>
          <w:szCs w:val="36"/>
          <w:lang w:eastAsia="en-AU"/>
        </w:rPr>
        <w:t>And</w:t>
      </w:r>
      <w:proofErr w:type="gramEnd"/>
      <w:r w:rsidRPr="00081B8C">
        <w:rPr>
          <w:rFonts w:ascii="Times New Roman" w:eastAsia="Times New Roman" w:hAnsi="Times New Roman" w:cs="Times New Roman"/>
          <w:b/>
          <w:bCs/>
          <w:sz w:val="36"/>
          <w:szCs w:val="36"/>
          <w:lang w:eastAsia="en-AU"/>
        </w:rPr>
        <w:t xml:space="preserve"> Health Outcomes For Mothers And Babies</w:t>
      </w:r>
    </w:p>
    <w:p w:rsidR="00081B8C" w:rsidRPr="00081B8C" w:rsidRDefault="00081B8C" w:rsidP="00081B8C">
      <w:pPr>
        <w:spacing w:after="0" w:line="240" w:lineRule="auto"/>
        <w:rPr>
          <w:rFonts w:ascii="Times New Roman" w:eastAsia="Times New Roman" w:hAnsi="Times New Roman" w:cs="Times New Roman"/>
          <w:sz w:val="24"/>
          <w:szCs w:val="24"/>
          <w:lang w:eastAsia="en-AU"/>
        </w:rPr>
      </w:pPr>
      <w:hyperlink r:id="rId6" w:history="1">
        <w:r w:rsidRPr="00081B8C">
          <w:rPr>
            <w:rFonts w:ascii="Times New Roman" w:eastAsia="Times New Roman" w:hAnsi="Times New Roman" w:cs="Times New Roman"/>
            <w:color w:val="006699"/>
            <w:sz w:val="24"/>
            <w:szCs w:val="24"/>
            <w:u w:val="single"/>
            <w:lang w:eastAsia="en-AU"/>
          </w:rPr>
          <w:t>Video Script</w:t>
        </w:r>
      </w:hyperlink>
    </w:p>
    <w:p w:rsidR="00081B8C" w:rsidRPr="00081B8C" w:rsidRDefault="00081B8C" w:rsidP="00081B8C">
      <w:pPr>
        <w:spacing w:after="90" w:line="336" w:lineRule="atLeast"/>
        <w:outlineLvl w:val="1"/>
        <w:rPr>
          <w:rFonts w:ascii="Times New Roman" w:eastAsia="Times New Roman" w:hAnsi="Times New Roman" w:cs="Times New Roman"/>
          <w:b/>
          <w:bCs/>
          <w:sz w:val="36"/>
          <w:szCs w:val="36"/>
          <w:lang w:eastAsia="en-AU"/>
        </w:rPr>
      </w:pPr>
      <w:r w:rsidRPr="00081B8C">
        <w:rPr>
          <w:rFonts w:ascii="Times New Roman" w:eastAsia="Times New Roman" w:hAnsi="Times New Roman" w:cs="Times New Roman"/>
          <w:b/>
          <w:bCs/>
          <w:sz w:val="36"/>
          <w:szCs w:val="36"/>
          <w:lang w:eastAsia="en-AU"/>
        </w:rPr>
        <w:t> Audio</w:t>
      </w:r>
    </w:p>
    <w:p w:rsidR="00081B8C" w:rsidRPr="00081B8C" w:rsidRDefault="00081B8C" w:rsidP="00081B8C">
      <w:pPr>
        <w:spacing w:after="0" w:line="240" w:lineRule="auto"/>
        <w:rPr>
          <w:rFonts w:ascii="Times New Roman" w:eastAsia="Times New Roman" w:hAnsi="Times New Roman" w:cs="Times New Roman"/>
          <w:b/>
          <w:bCs/>
          <w:sz w:val="24"/>
          <w:szCs w:val="24"/>
          <w:lang w:eastAsia="en-AU"/>
        </w:rPr>
      </w:pPr>
      <w:r w:rsidRPr="00081B8C">
        <w:rPr>
          <w:rFonts w:ascii="Times New Roman" w:eastAsia="Times New Roman" w:hAnsi="Times New Roman" w:cs="Times New Roman"/>
          <w:b/>
          <w:bCs/>
          <w:sz w:val="24"/>
          <w:szCs w:val="24"/>
          <w:lang w:eastAsia="en-AU"/>
        </w:rPr>
        <w:t>Author Audio Interview</w:t>
      </w:r>
    </w:p>
    <w:p w:rsidR="00081B8C" w:rsidRPr="00081B8C" w:rsidRDefault="00081B8C" w:rsidP="00081B8C">
      <w:pPr>
        <w:spacing w:after="150"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4:20</w:t>
      </w:r>
    </w:p>
    <w:p w:rsidR="00081B8C" w:rsidRPr="00081B8C" w:rsidRDefault="00081B8C" w:rsidP="00081B8C">
      <w:pPr>
        <w:spacing w:line="240" w:lineRule="auto"/>
        <w:rPr>
          <w:rFonts w:ascii="Times New Roman" w:eastAsia="Times New Roman" w:hAnsi="Times New Roman" w:cs="Times New Roman"/>
          <w:sz w:val="24"/>
          <w:szCs w:val="24"/>
          <w:lang w:eastAsia="en-AU"/>
        </w:rPr>
      </w:pPr>
      <w:hyperlink r:id="rId7" w:history="1">
        <w:r w:rsidRPr="00081B8C">
          <w:rPr>
            <w:rFonts w:ascii="Times New Roman" w:eastAsia="Times New Roman" w:hAnsi="Times New Roman" w:cs="Times New Roman"/>
            <w:color w:val="006699"/>
            <w:sz w:val="24"/>
            <w:szCs w:val="24"/>
            <w:u w:val="single"/>
            <w:lang w:eastAsia="en-AU"/>
          </w:rPr>
          <w:t>Download this MP3</w:t>
        </w:r>
      </w:hyperlink>
    </w:p>
    <w:p w:rsidR="00081B8C" w:rsidRPr="00081B8C" w:rsidRDefault="00081B8C" w:rsidP="00081B8C">
      <w:pPr>
        <w:spacing w:after="0"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lang w:eastAsia="en-AU"/>
        </w:rPr>
        <w:t>JAMA</w:t>
      </w:r>
      <w:r w:rsidRPr="00081B8C">
        <w:rPr>
          <w:rFonts w:ascii="Times New Roman" w:eastAsia="Times New Roman" w:hAnsi="Times New Roman" w:cs="Times New Roman"/>
          <w:sz w:val="24"/>
          <w:szCs w:val="24"/>
          <w:lang w:eastAsia="en-AU"/>
        </w:rPr>
        <w:br/>
        <w:t>Original Investigation</w:t>
      </w:r>
    </w:p>
    <w:p w:rsidR="00081B8C" w:rsidRPr="00081B8C" w:rsidRDefault="00081B8C" w:rsidP="00081B8C">
      <w:pPr>
        <w:spacing w:after="75" w:line="240" w:lineRule="auto"/>
        <w:rPr>
          <w:rFonts w:ascii="Times New Roman" w:eastAsia="Times New Roman" w:hAnsi="Times New Roman" w:cs="Times New Roman"/>
          <w:b/>
          <w:bCs/>
          <w:sz w:val="24"/>
          <w:szCs w:val="24"/>
          <w:lang w:eastAsia="en-AU"/>
        </w:rPr>
      </w:pPr>
      <w:r w:rsidRPr="00081B8C">
        <w:rPr>
          <w:rFonts w:ascii="Times New Roman" w:eastAsia="Times New Roman" w:hAnsi="Times New Roman" w:cs="Times New Roman"/>
          <w:b/>
          <w:bCs/>
          <w:sz w:val="24"/>
          <w:szCs w:val="24"/>
          <w:lang w:eastAsia="en-AU"/>
        </w:rPr>
        <w:t xml:space="preserve">Relationship </w:t>
      </w:r>
      <w:proofErr w:type="gramStart"/>
      <w:r w:rsidRPr="00081B8C">
        <w:rPr>
          <w:rFonts w:ascii="Times New Roman" w:eastAsia="Times New Roman" w:hAnsi="Times New Roman" w:cs="Times New Roman"/>
          <w:b/>
          <w:bCs/>
          <w:sz w:val="24"/>
          <w:szCs w:val="24"/>
          <w:lang w:eastAsia="en-AU"/>
        </w:rPr>
        <w:t>Between</w:t>
      </w:r>
      <w:proofErr w:type="gramEnd"/>
      <w:r w:rsidRPr="00081B8C">
        <w:rPr>
          <w:rFonts w:ascii="Times New Roman" w:eastAsia="Times New Roman" w:hAnsi="Times New Roman" w:cs="Times New Roman"/>
          <w:b/>
          <w:bCs/>
          <w:sz w:val="24"/>
          <w:szCs w:val="24"/>
          <w:lang w:eastAsia="en-AU"/>
        </w:rPr>
        <w:t xml:space="preserve"> </w:t>
      </w:r>
      <w:proofErr w:type="spellStart"/>
      <w:r w:rsidRPr="00081B8C">
        <w:rPr>
          <w:rFonts w:ascii="Times New Roman" w:eastAsia="Times New Roman" w:hAnsi="Times New Roman" w:cs="Times New Roman"/>
          <w:b/>
          <w:bCs/>
          <w:sz w:val="24"/>
          <w:szCs w:val="24"/>
          <w:lang w:eastAsia="en-AU"/>
        </w:rPr>
        <w:t>Cesarean</w:t>
      </w:r>
      <w:proofErr w:type="spellEnd"/>
      <w:r w:rsidRPr="00081B8C">
        <w:rPr>
          <w:rFonts w:ascii="Times New Roman" w:eastAsia="Times New Roman" w:hAnsi="Times New Roman" w:cs="Times New Roman"/>
          <w:b/>
          <w:bCs/>
          <w:sz w:val="24"/>
          <w:szCs w:val="24"/>
          <w:lang w:eastAsia="en-AU"/>
        </w:rPr>
        <w:t xml:space="preserve"> Delivery Rate and Maternal and Neonatal Mortality</w:t>
      </w:r>
    </w:p>
    <w:p w:rsidR="00081B8C" w:rsidRPr="00081B8C" w:rsidRDefault="00081B8C" w:rsidP="00081B8C">
      <w:pPr>
        <w:spacing w:after="0" w:line="240" w:lineRule="auto"/>
        <w:rPr>
          <w:rFonts w:ascii="Times New Roman" w:eastAsia="Times New Roman" w:hAnsi="Times New Roman" w:cs="Times New Roman"/>
          <w:sz w:val="24"/>
          <w:szCs w:val="24"/>
          <w:lang w:eastAsia="en-AU"/>
        </w:rPr>
      </w:pPr>
      <w:hyperlink r:id="rId8" w:tgtFrame="_blank" w:history="1">
        <w:r w:rsidRPr="00081B8C">
          <w:rPr>
            <w:rFonts w:ascii="Times New Roman" w:eastAsia="Times New Roman" w:hAnsi="Times New Roman" w:cs="Times New Roman"/>
            <w:b/>
            <w:bCs/>
            <w:color w:val="006699"/>
            <w:sz w:val="24"/>
            <w:szCs w:val="24"/>
            <w:lang w:eastAsia="en-AU"/>
          </w:rPr>
          <w:t> </w:t>
        </w:r>
        <w:r w:rsidRPr="00081B8C">
          <w:rPr>
            <w:rFonts w:ascii="Times New Roman" w:eastAsia="Times New Roman" w:hAnsi="Times New Roman" w:cs="Times New Roman"/>
            <w:b/>
            <w:bCs/>
            <w:color w:val="006699"/>
            <w:sz w:val="24"/>
            <w:szCs w:val="24"/>
            <w:u w:val="single"/>
            <w:lang w:eastAsia="en-AU"/>
          </w:rPr>
          <w:t>Article PDF</w:t>
        </w:r>
      </w:hyperlink>
    </w:p>
    <w:p w:rsidR="00081B8C" w:rsidRPr="00081B8C" w:rsidRDefault="00081B8C" w:rsidP="00081B8C">
      <w:pPr>
        <w:spacing w:after="0"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lang w:eastAsia="en-AU"/>
        </w:rPr>
        <w:t>JAMA</w:t>
      </w:r>
      <w:r w:rsidRPr="00081B8C">
        <w:rPr>
          <w:rFonts w:ascii="Times New Roman" w:eastAsia="Times New Roman" w:hAnsi="Times New Roman" w:cs="Times New Roman"/>
          <w:sz w:val="24"/>
          <w:szCs w:val="24"/>
          <w:lang w:eastAsia="en-AU"/>
        </w:rPr>
        <w:br/>
        <w:t>Original Investigation</w:t>
      </w:r>
    </w:p>
    <w:p w:rsidR="00081B8C" w:rsidRPr="00081B8C" w:rsidRDefault="00081B8C" w:rsidP="00081B8C">
      <w:pPr>
        <w:spacing w:after="75" w:line="240" w:lineRule="auto"/>
        <w:rPr>
          <w:rFonts w:ascii="Times New Roman" w:eastAsia="Times New Roman" w:hAnsi="Times New Roman" w:cs="Times New Roman"/>
          <w:b/>
          <w:bCs/>
          <w:sz w:val="24"/>
          <w:szCs w:val="24"/>
          <w:lang w:eastAsia="en-AU"/>
        </w:rPr>
      </w:pPr>
      <w:r w:rsidRPr="00081B8C">
        <w:rPr>
          <w:rFonts w:ascii="Times New Roman" w:eastAsia="Times New Roman" w:hAnsi="Times New Roman" w:cs="Times New Roman"/>
          <w:b/>
          <w:bCs/>
          <w:sz w:val="24"/>
          <w:szCs w:val="24"/>
          <w:lang w:eastAsia="en-AU"/>
        </w:rPr>
        <w:t xml:space="preserve">Planned </w:t>
      </w:r>
      <w:proofErr w:type="spellStart"/>
      <w:r w:rsidRPr="00081B8C">
        <w:rPr>
          <w:rFonts w:ascii="Times New Roman" w:eastAsia="Times New Roman" w:hAnsi="Times New Roman" w:cs="Times New Roman"/>
          <w:b/>
          <w:bCs/>
          <w:sz w:val="24"/>
          <w:szCs w:val="24"/>
          <w:lang w:eastAsia="en-AU"/>
        </w:rPr>
        <w:t>Cesarean</w:t>
      </w:r>
      <w:proofErr w:type="spellEnd"/>
      <w:r w:rsidRPr="00081B8C">
        <w:rPr>
          <w:rFonts w:ascii="Times New Roman" w:eastAsia="Times New Roman" w:hAnsi="Times New Roman" w:cs="Times New Roman"/>
          <w:b/>
          <w:bCs/>
          <w:sz w:val="24"/>
          <w:szCs w:val="24"/>
          <w:lang w:eastAsia="en-AU"/>
        </w:rPr>
        <w:t xml:space="preserve"> Delivery at Term and Adverse Outcomes in Childhood Health</w:t>
      </w:r>
    </w:p>
    <w:p w:rsidR="00081B8C" w:rsidRPr="00081B8C" w:rsidRDefault="00081B8C" w:rsidP="00081B8C">
      <w:pPr>
        <w:spacing w:after="0" w:line="240" w:lineRule="auto"/>
        <w:rPr>
          <w:rFonts w:ascii="Times New Roman" w:eastAsia="Times New Roman" w:hAnsi="Times New Roman" w:cs="Times New Roman"/>
          <w:sz w:val="24"/>
          <w:szCs w:val="24"/>
          <w:lang w:eastAsia="en-AU"/>
        </w:rPr>
      </w:pPr>
      <w:hyperlink r:id="rId9" w:tgtFrame="_blank" w:history="1">
        <w:r w:rsidRPr="00081B8C">
          <w:rPr>
            <w:rFonts w:ascii="Times New Roman" w:eastAsia="Times New Roman" w:hAnsi="Times New Roman" w:cs="Times New Roman"/>
            <w:b/>
            <w:bCs/>
            <w:color w:val="006699"/>
            <w:sz w:val="24"/>
            <w:szCs w:val="24"/>
            <w:lang w:eastAsia="en-AU"/>
          </w:rPr>
          <w:t> </w:t>
        </w:r>
        <w:r w:rsidRPr="00081B8C">
          <w:rPr>
            <w:rFonts w:ascii="Times New Roman" w:eastAsia="Times New Roman" w:hAnsi="Times New Roman" w:cs="Times New Roman"/>
            <w:b/>
            <w:bCs/>
            <w:color w:val="006699"/>
            <w:sz w:val="24"/>
            <w:szCs w:val="24"/>
            <w:u w:val="single"/>
            <w:lang w:eastAsia="en-AU"/>
          </w:rPr>
          <w:t>Article PDF</w:t>
        </w:r>
      </w:hyperlink>
    </w:p>
    <w:p w:rsidR="00081B8C" w:rsidRPr="00081B8C" w:rsidRDefault="00081B8C" w:rsidP="00081B8C">
      <w:pPr>
        <w:spacing w:after="0"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lang w:eastAsia="en-AU"/>
        </w:rPr>
        <w:t>JAMA</w:t>
      </w:r>
      <w:r w:rsidRPr="00081B8C">
        <w:rPr>
          <w:rFonts w:ascii="Times New Roman" w:eastAsia="Times New Roman" w:hAnsi="Times New Roman" w:cs="Times New Roman"/>
          <w:sz w:val="24"/>
          <w:szCs w:val="24"/>
          <w:lang w:eastAsia="en-AU"/>
        </w:rPr>
        <w:br/>
        <w:t>Editorial</w:t>
      </w:r>
    </w:p>
    <w:p w:rsidR="00081B8C" w:rsidRPr="00081B8C" w:rsidRDefault="00081B8C" w:rsidP="00081B8C">
      <w:pPr>
        <w:spacing w:after="75" w:line="240" w:lineRule="auto"/>
        <w:rPr>
          <w:rFonts w:ascii="Times New Roman" w:eastAsia="Times New Roman" w:hAnsi="Times New Roman" w:cs="Times New Roman"/>
          <w:b/>
          <w:bCs/>
          <w:sz w:val="24"/>
          <w:szCs w:val="24"/>
          <w:lang w:eastAsia="en-AU"/>
        </w:rPr>
      </w:pPr>
      <w:proofErr w:type="spellStart"/>
      <w:r w:rsidRPr="00081B8C">
        <w:rPr>
          <w:rFonts w:ascii="Times New Roman" w:eastAsia="Times New Roman" w:hAnsi="Times New Roman" w:cs="Times New Roman"/>
          <w:b/>
          <w:bCs/>
          <w:sz w:val="24"/>
          <w:szCs w:val="24"/>
          <w:lang w:eastAsia="en-AU"/>
        </w:rPr>
        <w:t>Cesarean</w:t>
      </w:r>
      <w:proofErr w:type="spellEnd"/>
      <w:r w:rsidRPr="00081B8C">
        <w:rPr>
          <w:rFonts w:ascii="Times New Roman" w:eastAsia="Times New Roman" w:hAnsi="Times New Roman" w:cs="Times New Roman"/>
          <w:b/>
          <w:bCs/>
          <w:sz w:val="24"/>
          <w:szCs w:val="24"/>
          <w:lang w:eastAsia="en-AU"/>
        </w:rPr>
        <w:t xml:space="preserve"> Delivery Rates</w:t>
      </w:r>
    </w:p>
    <w:p w:rsidR="00081B8C" w:rsidRPr="00081B8C" w:rsidRDefault="00081B8C" w:rsidP="00081B8C">
      <w:pPr>
        <w:spacing w:after="0" w:line="240" w:lineRule="auto"/>
        <w:rPr>
          <w:rFonts w:ascii="Times New Roman" w:eastAsia="Times New Roman" w:hAnsi="Times New Roman" w:cs="Times New Roman"/>
          <w:sz w:val="24"/>
          <w:szCs w:val="24"/>
          <w:lang w:eastAsia="en-AU"/>
        </w:rPr>
      </w:pPr>
      <w:hyperlink r:id="rId10" w:tgtFrame="_blank" w:history="1">
        <w:r w:rsidRPr="00081B8C">
          <w:rPr>
            <w:rFonts w:ascii="Times New Roman" w:eastAsia="Times New Roman" w:hAnsi="Times New Roman" w:cs="Times New Roman"/>
            <w:b/>
            <w:bCs/>
            <w:color w:val="006699"/>
            <w:sz w:val="24"/>
            <w:szCs w:val="24"/>
            <w:lang w:eastAsia="en-AU"/>
          </w:rPr>
          <w:t> </w:t>
        </w:r>
        <w:r w:rsidRPr="00081B8C">
          <w:rPr>
            <w:rFonts w:ascii="Times New Roman" w:eastAsia="Times New Roman" w:hAnsi="Times New Roman" w:cs="Times New Roman"/>
            <w:b/>
            <w:bCs/>
            <w:color w:val="006699"/>
            <w:sz w:val="24"/>
            <w:szCs w:val="24"/>
            <w:u w:val="single"/>
            <w:lang w:eastAsia="en-AU"/>
          </w:rPr>
          <w:t>Article PDF</w:t>
        </w:r>
      </w:hyperlink>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lang w:eastAsia="en-AU"/>
        </w:rPr>
        <w:t>EMBARGOED FOR RELEASE: 11 A.M. (ET) TUESDAY, DECEMBER 1, 2015</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Media Advisory: To contact Alex B. Haynes, M.D., M.P.H., call Deborah O’Neil at 305-215-5675 or email </w:t>
      </w:r>
      <w:hyperlink r:id="rId11" w:history="1">
        <w:r w:rsidRPr="00081B8C">
          <w:rPr>
            <w:rFonts w:ascii="Times New Roman" w:eastAsia="Times New Roman" w:hAnsi="Times New Roman" w:cs="Times New Roman"/>
            <w:color w:val="006699"/>
            <w:sz w:val="24"/>
            <w:szCs w:val="24"/>
            <w:u w:val="single"/>
            <w:lang w:eastAsia="en-AU"/>
          </w:rPr>
          <w:t>doneil@ariadnelabs.org</w:t>
        </w:r>
      </w:hyperlink>
      <w:r w:rsidRPr="00081B8C">
        <w:rPr>
          <w:rFonts w:ascii="Times New Roman" w:eastAsia="Times New Roman" w:hAnsi="Times New Roman" w:cs="Times New Roman"/>
          <w:sz w:val="24"/>
          <w:szCs w:val="24"/>
          <w:lang w:eastAsia="en-AU"/>
        </w:rPr>
        <w:t>; to contact Thomas G. Weiser, M.D., M.P.H., call Ruthann Richter at 650-725-8047 or email</w:t>
      </w:r>
      <w:hyperlink r:id="rId12" w:history="1">
        <w:r w:rsidRPr="00081B8C">
          <w:rPr>
            <w:rFonts w:ascii="Times New Roman" w:eastAsia="Times New Roman" w:hAnsi="Times New Roman" w:cs="Times New Roman"/>
            <w:color w:val="006699"/>
            <w:sz w:val="24"/>
            <w:szCs w:val="24"/>
            <w:u w:val="single"/>
            <w:lang w:eastAsia="en-AU"/>
          </w:rPr>
          <w:t>richter1@stanford.edu</w:t>
        </w:r>
      </w:hyperlink>
      <w:r w:rsidRPr="00081B8C">
        <w:rPr>
          <w:rFonts w:ascii="Times New Roman" w:eastAsia="Times New Roman" w:hAnsi="Times New Roman" w:cs="Times New Roman"/>
          <w:sz w:val="24"/>
          <w:szCs w:val="24"/>
          <w:lang w:eastAsia="en-AU"/>
        </w:rPr>
        <w:t xml:space="preserve">. To contact </w:t>
      </w:r>
      <w:proofErr w:type="spellStart"/>
      <w:r w:rsidRPr="00081B8C">
        <w:rPr>
          <w:rFonts w:ascii="Times New Roman" w:eastAsia="Times New Roman" w:hAnsi="Times New Roman" w:cs="Times New Roman"/>
          <w:sz w:val="24"/>
          <w:szCs w:val="24"/>
          <w:lang w:eastAsia="en-AU"/>
        </w:rPr>
        <w:t>Mairead</w:t>
      </w:r>
      <w:proofErr w:type="spellEnd"/>
      <w:r w:rsidRPr="00081B8C">
        <w:rPr>
          <w:rFonts w:ascii="Times New Roman" w:eastAsia="Times New Roman" w:hAnsi="Times New Roman" w:cs="Times New Roman"/>
          <w:sz w:val="24"/>
          <w:szCs w:val="24"/>
          <w:lang w:eastAsia="en-AU"/>
        </w:rPr>
        <w:t xml:space="preserve"> Black, M.R.C.O.G., email</w:t>
      </w:r>
      <w:hyperlink r:id="rId13" w:history="1">
        <w:r w:rsidRPr="00081B8C">
          <w:rPr>
            <w:rFonts w:ascii="Times New Roman" w:eastAsia="Times New Roman" w:hAnsi="Times New Roman" w:cs="Times New Roman"/>
            <w:color w:val="006699"/>
            <w:sz w:val="24"/>
            <w:szCs w:val="24"/>
            <w:u w:val="single"/>
            <w:lang w:eastAsia="en-AU"/>
          </w:rPr>
          <w:t>mairead.black@abdn.ac.uk</w:t>
        </w:r>
      </w:hyperlink>
      <w:r w:rsidRPr="00081B8C">
        <w:rPr>
          <w:rFonts w:ascii="Times New Roman" w:eastAsia="Times New Roman" w:hAnsi="Times New Roman" w:cs="Times New Roman"/>
          <w:sz w:val="24"/>
          <w:szCs w:val="24"/>
          <w:lang w:eastAsia="en-AU"/>
        </w:rPr>
        <w:t xml:space="preserve">. To contact editorial co-author Mary E. </w:t>
      </w:r>
      <w:proofErr w:type="spellStart"/>
      <w:r w:rsidRPr="00081B8C">
        <w:rPr>
          <w:rFonts w:ascii="Times New Roman" w:eastAsia="Times New Roman" w:hAnsi="Times New Roman" w:cs="Times New Roman"/>
          <w:sz w:val="24"/>
          <w:szCs w:val="24"/>
          <w:lang w:eastAsia="en-AU"/>
        </w:rPr>
        <w:t>D’Alton</w:t>
      </w:r>
      <w:proofErr w:type="spellEnd"/>
      <w:r w:rsidRPr="00081B8C">
        <w:rPr>
          <w:rFonts w:ascii="Times New Roman" w:eastAsia="Times New Roman" w:hAnsi="Times New Roman" w:cs="Times New Roman"/>
          <w:sz w:val="24"/>
          <w:szCs w:val="24"/>
          <w:lang w:eastAsia="en-AU"/>
        </w:rPr>
        <w:t xml:space="preserve">, M.D., email Karin </w:t>
      </w:r>
      <w:proofErr w:type="spellStart"/>
      <w:r w:rsidRPr="00081B8C">
        <w:rPr>
          <w:rFonts w:ascii="Times New Roman" w:eastAsia="Times New Roman" w:hAnsi="Times New Roman" w:cs="Times New Roman"/>
          <w:sz w:val="24"/>
          <w:szCs w:val="24"/>
          <w:lang w:eastAsia="en-AU"/>
        </w:rPr>
        <w:t>Eskenazi</w:t>
      </w:r>
      <w:proofErr w:type="spellEnd"/>
      <w:r w:rsidRPr="00081B8C">
        <w:rPr>
          <w:rFonts w:ascii="Times New Roman" w:eastAsia="Times New Roman" w:hAnsi="Times New Roman" w:cs="Times New Roman"/>
          <w:sz w:val="24"/>
          <w:szCs w:val="24"/>
          <w:lang w:eastAsia="en-AU"/>
        </w:rPr>
        <w:t> </w:t>
      </w:r>
      <w:hyperlink r:id="rId14" w:history="1">
        <w:r w:rsidRPr="00081B8C">
          <w:rPr>
            <w:rFonts w:ascii="Times New Roman" w:eastAsia="Times New Roman" w:hAnsi="Times New Roman" w:cs="Times New Roman"/>
            <w:color w:val="006699"/>
            <w:sz w:val="24"/>
            <w:szCs w:val="24"/>
            <w:u w:val="single"/>
            <w:lang w:eastAsia="en-AU"/>
          </w:rPr>
          <w:t>ket2116@cumc.columbia.edu</w:t>
        </w:r>
      </w:hyperlink>
      <w:r w:rsidRPr="00081B8C">
        <w:rPr>
          <w:rFonts w:ascii="Times New Roman" w:eastAsia="Times New Roman" w:hAnsi="Times New Roman" w:cs="Times New Roman"/>
          <w:sz w:val="24"/>
          <w:szCs w:val="24"/>
          <w:lang w:eastAsia="en-AU"/>
        </w:rPr>
        <w:t>.</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u w:val="single"/>
          <w:lang w:eastAsia="en-AU"/>
        </w:rPr>
        <w:t>To place an electronic embedded link to these studies and editorial in your story</w:t>
      </w:r>
      <w:r w:rsidRPr="00081B8C">
        <w:rPr>
          <w:rFonts w:ascii="Times New Roman" w:eastAsia="Times New Roman" w:hAnsi="Times New Roman" w:cs="Times New Roman"/>
          <w:sz w:val="24"/>
          <w:szCs w:val="24"/>
          <w:lang w:eastAsia="en-AU"/>
        </w:rPr>
        <w:t> This will be the link to the 1</w:t>
      </w:r>
      <w:r w:rsidRPr="00081B8C">
        <w:rPr>
          <w:rFonts w:ascii="Times New Roman" w:eastAsia="Times New Roman" w:hAnsi="Times New Roman" w:cs="Times New Roman"/>
          <w:sz w:val="16"/>
          <w:szCs w:val="16"/>
          <w:vertAlign w:val="superscript"/>
          <w:lang w:eastAsia="en-AU"/>
        </w:rPr>
        <w:t>st</w:t>
      </w:r>
      <w:r w:rsidRPr="00081B8C">
        <w:rPr>
          <w:rFonts w:ascii="Times New Roman" w:eastAsia="Times New Roman" w:hAnsi="Times New Roman" w:cs="Times New Roman"/>
          <w:sz w:val="24"/>
          <w:szCs w:val="24"/>
          <w:lang w:eastAsia="en-AU"/>
        </w:rPr>
        <w:t> study, which will be live at the embargo time: </w:t>
      </w:r>
      <w:hyperlink r:id="rId15" w:history="1">
        <w:r w:rsidRPr="00081B8C">
          <w:rPr>
            <w:rFonts w:ascii="Times New Roman" w:eastAsia="Times New Roman" w:hAnsi="Times New Roman" w:cs="Times New Roman"/>
            <w:color w:val="006699"/>
            <w:sz w:val="24"/>
            <w:szCs w:val="24"/>
            <w:u w:val="single"/>
            <w:lang w:eastAsia="en-AU"/>
          </w:rPr>
          <w:t>http://jama.jamanetwork.com/article.aspx?doi=10.1001/jama.2015.15553</w:t>
        </w:r>
      </w:hyperlink>
      <w:r w:rsidRPr="00081B8C">
        <w:rPr>
          <w:rFonts w:ascii="Times New Roman" w:eastAsia="Times New Roman" w:hAnsi="Times New Roman" w:cs="Times New Roman"/>
          <w:sz w:val="24"/>
          <w:szCs w:val="24"/>
          <w:lang w:eastAsia="en-AU"/>
        </w:rPr>
        <w:t> This will be the link to the 2</w:t>
      </w:r>
      <w:r w:rsidRPr="00081B8C">
        <w:rPr>
          <w:rFonts w:ascii="Times New Roman" w:eastAsia="Times New Roman" w:hAnsi="Times New Roman" w:cs="Times New Roman"/>
          <w:sz w:val="16"/>
          <w:szCs w:val="16"/>
          <w:vertAlign w:val="superscript"/>
          <w:lang w:eastAsia="en-AU"/>
        </w:rPr>
        <w:t>nd</w:t>
      </w:r>
      <w:r w:rsidRPr="00081B8C">
        <w:rPr>
          <w:rFonts w:ascii="Times New Roman" w:eastAsia="Times New Roman" w:hAnsi="Times New Roman" w:cs="Times New Roman"/>
          <w:sz w:val="24"/>
          <w:szCs w:val="24"/>
          <w:lang w:eastAsia="en-AU"/>
        </w:rPr>
        <w:t> study:</w:t>
      </w:r>
      <w:hyperlink r:id="rId16" w:history="1">
        <w:r w:rsidRPr="00081B8C">
          <w:rPr>
            <w:rFonts w:ascii="Times New Roman" w:eastAsia="Times New Roman" w:hAnsi="Times New Roman" w:cs="Times New Roman"/>
            <w:color w:val="006699"/>
            <w:sz w:val="24"/>
            <w:szCs w:val="24"/>
            <w:u w:val="single"/>
            <w:lang w:eastAsia="en-AU"/>
          </w:rPr>
          <w:t>http://jama.jamanetwork.com/article.aspx?doi=10.1001/jama.2015.16176</w:t>
        </w:r>
      </w:hyperlink>
      <w:r w:rsidRPr="00081B8C">
        <w:rPr>
          <w:rFonts w:ascii="Times New Roman" w:eastAsia="Times New Roman" w:hAnsi="Times New Roman" w:cs="Times New Roman"/>
          <w:sz w:val="24"/>
          <w:szCs w:val="24"/>
          <w:lang w:eastAsia="en-AU"/>
        </w:rPr>
        <w:t xml:space="preserve"> This will be the link to the </w:t>
      </w:r>
      <w:r w:rsidRPr="00081B8C">
        <w:rPr>
          <w:rFonts w:ascii="Times New Roman" w:eastAsia="Times New Roman" w:hAnsi="Times New Roman" w:cs="Times New Roman"/>
          <w:sz w:val="24"/>
          <w:szCs w:val="24"/>
          <w:lang w:eastAsia="en-AU"/>
        </w:rPr>
        <w:lastRenderedPageBreak/>
        <w:t>editorial: </w:t>
      </w:r>
      <w:hyperlink r:id="rId17" w:history="1">
        <w:r w:rsidRPr="00081B8C">
          <w:rPr>
            <w:rFonts w:ascii="Times New Roman" w:eastAsia="Times New Roman" w:hAnsi="Times New Roman" w:cs="Times New Roman"/>
            <w:color w:val="006699"/>
            <w:sz w:val="24"/>
            <w:szCs w:val="24"/>
            <w:u w:val="single"/>
            <w:lang w:eastAsia="en-AU"/>
          </w:rPr>
          <w:t>http://jama.jamanetwork.com/article.aspx?doi=10.1001/jama.2015.15948</w:t>
        </w:r>
      </w:hyperlink>
      <w:r w:rsidRPr="00081B8C">
        <w:rPr>
          <w:rFonts w:ascii="Times New Roman" w:eastAsia="Times New Roman" w:hAnsi="Times New Roman" w:cs="Times New Roman"/>
          <w:sz w:val="24"/>
          <w:szCs w:val="24"/>
          <w:lang w:eastAsia="en-AU"/>
        </w:rPr>
        <w:br/>
      </w:r>
      <w:r w:rsidRPr="00081B8C">
        <w:rPr>
          <w:rFonts w:ascii="Times New Roman" w:eastAsia="Times New Roman" w:hAnsi="Times New Roman" w:cs="Times New Roman"/>
          <w:b/>
          <w:bCs/>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Two studies in the December 1 issue of </w:t>
      </w:r>
      <w:r w:rsidRPr="00081B8C">
        <w:rPr>
          <w:rFonts w:ascii="Times New Roman" w:eastAsia="Times New Roman" w:hAnsi="Times New Roman" w:cs="Times New Roman"/>
          <w:i/>
          <w:iCs/>
          <w:sz w:val="24"/>
          <w:szCs w:val="24"/>
          <w:lang w:eastAsia="en-AU"/>
        </w:rPr>
        <w:t>JAMA</w:t>
      </w:r>
      <w:r w:rsidRPr="00081B8C">
        <w:rPr>
          <w:rFonts w:ascii="Times New Roman" w:eastAsia="Times New Roman" w:hAnsi="Times New Roman" w:cs="Times New Roman"/>
          <w:sz w:val="24"/>
          <w:szCs w:val="24"/>
          <w:lang w:eastAsia="en-AU"/>
        </w:rPr>
        <w:t xml:space="preserve"> examine the relationship between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rates and maternal and infant death, and adverse outcomes in childhood health following 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at term.</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In one study, Alex B. Haynes, M.D., M.P.H., of Ariadne Labs at Brigham and Women’s Hospital and the Harvard T.H. Chan School of Public Health, Boston, and Thomas G. Weiser, M.D., M.P.H., of the Stanford University Medical </w:t>
      </w:r>
      <w:proofErr w:type="spellStart"/>
      <w:r w:rsidRPr="00081B8C">
        <w:rPr>
          <w:rFonts w:ascii="Times New Roman" w:eastAsia="Times New Roman" w:hAnsi="Times New Roman" w:cs="Times New Roman"/>
          <w:sz w:val="24"/>
          <w:szCs w:val="24"/>
          <w:lang w:eastAsia="en-AU"/>
        </w:rPr>
        <w:t>Center</w:t>
      </w:r>
      <w:proofErr w:type="spellEnd"/>
      <w:r w:rsidRPr="00081B8C">
        <w:rPr>
          <w:rFonts w:ascii="Times New Roman" w:eastAsia="Times New Roman" w:hAnsi="Times New Roman" w:cs="Times New Roman"/>
          <w:sz w:val="24"/>
          <w:szCs w:val="24"/>
          <w:lang w:eastAsia="en-AU"/>
        </w:rPr>
        <w:t xml:space="preserve">, Stanford, Calif., and colleagues collected data for 2005 to 2012 for all 194 World Health Organization (WHO) member states to estimate annual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rates. The year of analysis was 2012.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rates were available for 54 countries for 2012. For the 118 countries for which 2012 data were not available, the 2012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 was imputed from other years. For the 22 countries for which no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rate data were available, the rate was imputed from total health expenditure per capita, fertility rate, life expectancy, percent of urban population, and geographic region.</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is lifesaving for obstructed </w:t>
      </w:r>
      <w:proofErr w:type="spellStart"/>
      <w:r w:rsidRPr="00081B8C">
        <w:rPr>
          <w:rFonts w:ascii="Times New Roman" w:eastAsia="Times New Roman" w:hAnsi="Times New Roman" w:cs="Times New Roman"/>
          <w:sz w:val="24"/>
          <w:szCs w:val="24"/>
          <w:lang w:eastAsia="en-AU"/>
        </w:rPr>
        <w:t>labor</w:t>
      </w:r>
      <w:proofErr w:type="spellEnd"/>
      <w:r w:rsidRPr="00081B8C">
        <w:rPr>
          <w:rFonts w:ascii="Times New Roman" w:eastAsia="Times New Roman" w:hAnsi="Times New Roman" w:cs="Times New Roman"/>
          <w:sz w:val="24"/>
          <w:szCs w:val="24"/>
          <w:lang w:eastAsia="en-AU"/>
        </w:rPr>
        <w:t xml:space="preserve"> and other emergency obstetrical conditions; however, as a surgical procedure, there are risks of complications and overuse can be harmful to both mothers and newborns. Based on older analyses, the WHO recommends that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rates should not exceed 10 to 15 per 100 live births to optimize maternal and neonatal (birth to four weeks) outcomes. Studies of the relationship between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 and mortality have yielded inconsistent results.</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In this study, the researchers found that the estimated global number of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deliveries for 2012 was 22.9 million, yielding a global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 estimate of 19.4 per 100 live births. Analysis indicated that the optimal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 in relation to maternal and neonatal mortality was approximately 19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deliveries per 100 live births. Higher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rates were not correlated with maternal or neonatal mortality at a country level. A sensitivity analysis including only 76 countries with the highest-quality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 information had a similar result;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rates greater than 6.9 to 20.1 per 100 live births were inversely correlated with the maternal mortality ratio.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rates of 12.6 to 24.0 were inversely correlated with neonatal mortality.</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“Previously recommended national target rates for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deliveries may be too low,” the authors write.</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(doi:10.1001/jama.2015.15553; Available pre-embargo to the media at </w:t>
      </w:r>
      <w:hyperlink r:id="rId18" w:history="1">
        <w:r w:rsidRPr="00081B8C">
          <w:rPr>
            <w:rFonts w:ascii="Times New Roman" w:eastAsia="Times New Roman" w:hAnsi="Times New Roman" w:cs="Times New Roman"/>
            <w:color w:val="006699"/>
            <w:sz w:val="24"/>
            <w:szCs w:val="24"/>
            <w:u w:val="single"/>
            <w:lang w:eastAsia="en-AU"/>
          </w:rPr>
          <w:t>http:/media.jamanetwork.com</w:t>
        </w:r>
      </w:hyperlink>
      <w:r w:rsidRPr="00081B8C">
        <w:rPr>
          <w:rFonts w:ascii="Times New Roman" w:eastAsia="Times New Roman" w:hAnsi="Times New Roman" w:cs="Times New Roman"/>
          <w:sz w:val="24"/>
          <w:szCs w:val="24"/>
          <w:lang w:eastAsia="en-AU"/>
        </w:rPr>
        <w:t>)</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lastRenderedPageBreak/>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u w:val="single"/>
          <w:lang w:eastAsia="en-AU"/>
        </w:rPr>
        <w:t>Editor’s Note</w:t>
      </w:r>
      <w:r w:rsidRPr="00081B8C">
        <w:rPr>
          <w:rFonts w:ascii="Times New Roman" w:eastAsia="Times New Roman" w:hAnsi="Times New Roman" w:cs="Times New Roman"/>
          <w:sz w:val="24"/>
          <w:szCs w:val="24"/>
          <w:lang w:eastAsia="en-AU"/>
        </w:rPr>
        <w:t>: All authors have completed and submitted the ICMJE Form for Disclosure of Potential Conflicts of Interest and none were reported.</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lang w:eastAsia="en-AU"/>
        </w:rPr>
        <w:t xml:space="preserve">Editorial: </w:t>
      </w:r>
      <w:proofErr w:type="spellStart"/>
      <w:r w:rsidRPr="00081B8C">
        <w:rPr>
          <w:rFonts w:ascii="Times New Roman" w:eastAsia="Times New Roman" w:hAnsi="Times New Roman" w:cs="Times New Roman"/>
          <w:b/>
          <w:bCs/>
          <w:sz w:val="24"/>
          <w:szCs w:val="24"/>
          <w:lang w:eastAsia="en-AU"/>
        </w:rPr>
        <w:t>Cesarean</w:t>
      </w:r>
      <w:proofErr w:type="spellEnd"/>
      <w:r w:rsidRPr="00081B8C">
        <w:rPr>
          <w:rFonts w:ascii="Times New Roman" w:eastAsia="Times New Roman" w:hAnsi="Times New Roman" w:cs="Times New Roman"/>
          <w:b/>
          <w:bCs/>
          <w:sz w:val="24"/>
          <w:szCs w:val="24"/>
          <w:lang w:eastAsia="en-AU"/>
        </w:rPr>
        <w:t xml:space="preserve"> Delivery Rates</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“The study of Molina et al highlights the need for an evaluation of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rates by the international obstetrical community,” write Mary E. </w:t>
      </w:r>
      <w:proofErr w:type="spellStart"/>
      <w:r w:rsidRPr="00081B8C">
        <w:rPr>
          <w:rFonts w:ascii="Times New Roman" w:eastAsia="Times New Roman" w:hAnsi="Times New Roman" w:cs="Times New Roman"/>
          <w:sz w:val="24"/>
          <w:szCs w:val="24"/>
          <w:lang w:eastAsia="en-AU"/>
        </w:rPr>
        <w:t>D’Alton</w:t>
      </w:r>
      <w:proofErr w:type="spellEnd"/>
      <w:r w:rsidRPr="00081B8C">
        <w:rPr>
          <w:rFonts w:ascii="Times New Roman" w:eastAsia="Times New Roman" w:hAnsi="Times New Roman" w:cs="Times New Roman"/>
          <w:sz w:val="24"/>
          <w:szCs w:val="24"/>
          <w:lang w:eastAsia="en-AU"/>
        </w:rPr>
        <w:t>, M.D., and Mark P. Hehir, M.D., of the Columbia University College of Physicians and Surgeons, New York, in an accompanying editorial.</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“The optimal level of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cannot be as simple as a one-fits-all figure to be applied to all institutions and health care systems, and the obstetrical community must accept the fact that ‘the appropriate’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 remains unknown. However, it is not whether the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rate is high or low that really matters, but rather whether appropriate performance of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is part of a system that delivers optimal maternal and neonatal care after consideration of all relevant patient and health system information.”</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(doi:10.1001/jama.2015.15948; Available pre-embargo to the media at </w:t>
      </w:r>
      <w:hyperlink r:id="rId19" w:history="1">
        <w:r w:rsidRPr="00081B8C">
          <w:rPr>
            <w:rFonts w:ascii="Times New Roman" w:eastAsia="Times New Roman" w:hAnsi="Times New Roman" w:cs="Times New Roman"/>
            <w:color w:val="006699"/>
            <w:sz w:val="24"/>
            <w:szCs w:val="24"/>
            <w:u w:val="single"/>
            <w:lang w:eastAsia="en-AU"/>
          </w:rPr>
          <w:t>http:/media.jamanetwork.com</w:t>
        </w:r>
      </w:hyperlink>
      <w:r w:rsidRPr="00081B8C">
        <w:rPr>
          <w:rFonts w:ascii="Times New Roman" w:eastAsia="Times New Roman" w:hAnsi="Times New Roman" w:cs="Times New Roman"/>
          <w:sz w:val="24"/>
          <w:szCs w:val="24"/>
          <w:lang w:eastAsia="en-AU"/>
        </w:rPr>
        <w:t>)</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u w:val="single"/>
          <w:lang w:eastAsia="en-AU"/>
        </w:rPr>
        <w:t>Editor’s Note</w:t>
      </w:r>
      <w:r w:rsidRPr="00081B8C">
        <w:rPr>
          <w:rFonts w:ascii="Times New Roman" w:eastAsia="Times New Roman" w:hAnsi="Times New Roman" w:cs="Times New Roman"/>
          <w:sz w:val="24"/>
          <w:szCs w:val="24"/>
          <w:lang w:eastAsia="en-AU"/>
        </w:rPr>
        <w:t>: Both authors have completed and submitted the ICMJE Form for Disclosure of Potential Conflicts of Interest and none were reported.</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In another study, </w:t>
      </w:r>
      <w:proofErr w:type="spellStart"/>
      <w:r w:rsidRPr="00081B8C">
        <w:rPr>
          <w:rFonts w:ascii="Times New Roman" w:eastAsia="Times New Roman" w:hAnsi="Times New Roman" w:cs="Times New Roman"/>
          <w:sz w:val="24"/>
          <w:szCs w:val="24"/>
          <w:lang w:eastAsia="en-AU"/>
        </w:rPr>
        <w:t>Mairead</w:t>
      </w:r>
      <w:proofErr w:type="spellEnd"/>
      <w:r w:rsidRPr="00081B8C">
        <w:rPr>
          <w:rFonts w:ascii="Times New Roman" w:eastAsia="Times New Roman" w:hAnsi="Times New Roman" w:cs="Times New Roman"/>
          <w:sz w:val="24"/>
          <w:szCs w:val="24"/>
          <w:lang w:eastAsia="en-AU"/>
        </w:rPr>
        <w:t xml:space="preserve"> Black, M.R.C.O.G., of the University of Aberdeen, United Kingdom, and colleagues examined the relationship between 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and offspring health problems or death in childhood.</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comprises a significant proportion of births globally. Observational studies have shown that offspring born by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are at increased risk of ill health in childhood, but these studies have been unable to adjust for some key factors. Additionally, risk of death beyond the neonatal period has not yet been reported for offspring born by 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lastRenderedPageBreak/>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This study included data on 321,287 term first-born offspring born in Scotland between 1993 and 2007, with follow-up until February 2015. Offspring born by 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in a first pregnancy were compared with offspring born by unscheduled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and with offspring delivered vaginally.</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The authors found that compared with offspring born by unscheduled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(17 percent), those born by 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(3.8 percent) were at no significantly different risk for the outcomes examined in the study, including asthma requiring hospital admission, salbutamol inhaler prescription at age 5 years, obesity at age 5 years, inflammatory bowel disease, cancer, or death, but were at increased risk of type 1 diabetes (0.66 percent vs 0.44 percent). In comparison with children born vaginally (79 percent), offspring born by 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were at increased risk of asthma requiring hospital admission (3.73 percent vs 3.41 percent), salbutamol inhaler prescription at age 5 years (10.3 percent vs 9.6 percent), and death (0.40 percent vs 0.32 percent), whereas there were no significant differences in risk of obesity at age 5 years, inflammatory bowel disease, type 1 diabetes, or cancer.</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These findings suggest that avoidance of vaginal birth may be an important early-life factor in the growing global burden of asthma, although absolute increase in risk to individuals is low, the researchers write. “Health professionals and women considering 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should be made aware of this. However, the magnitude of risk is such that in the presence of a medical indication for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the apparent risk to offspring health is unlikely to justify a plan for vaginal birth.”</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xml:space="preserve">“Until indications for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can be fully accounted for and cause of mortality measured, it would be premature to assume that planned </w:t>
      </w:r>
      <w:proofErr w:type="spellStart"/>
      <w:r w:rsidRPr="00081B8C">
        <w:rPr>
          <w:rFonts w:ascii="Times New Roman" w:eastAsia="Times New Roman" w:hAnsi="Times New Roman" w:cs="Times New Roman"/>
          <w:sz w:val="24"/>
          <w:szCs w:val="24"/>
          <w:lang w:eastAsia="en-AU"/>
        </w:rPr>
        <w:t>cesarean</w:t>
      </w:r>
      <w:proofErr w:type="spellEnd"/>
      <w:r w:rsidRPr="00081B8C">
        <w:rPr>
          <w:rFonts w:ascii="Times New Roman" w:eastAsia="Times New Roman" w:hAnsi="Times New Roman" w:cs="Times New Roman"/>
          <w:sz w:val="24"/>
          <w:szCs w:val="24"/>
          <w:lang w:eastAsia="en-AU"/>
        </w:rPr>
        <w:t xml:space="preserve"> delivery increases the risk of death in childhood—but given the consistency of findings from published studies, it is important to investigate this further.”</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(doi:10.1001/jama.2015.16176; Available pre-embargo to the media at </w:t>
      </w:r>
      <w:hyperlink r:id="rId20" w:history="1">
        <w:r w:rsidRPr="00081B8C">
          <w:rPr>
            <w:rFonts w:ascii="Times New Roman" w:eastAsia="Times New Roman" w:hAnsi="Times New Roman" w:cs="Times New Roman"/>
            <w:color w:val="006699"/>
            <w:sz w:val="24"/>
            <w:szCs w:val="24"/>
            <w:u w:val="single"/>
            <w:lang w:eastAsia="en-AU"/>
          </w:rPr>
          <w:t>http:/media.jamanetwork.com</w:t>
        </w:r>
      </w:hyperlink>
      <w:r w:rsidRPr="00081B8C">
        <w:rPr>
          <w:rFonts w:ascii="Times New Roman" w:eastAsia="Times New Roman" w:hAnsi="Times New Roman" w:cs="Times New Roman"/>
          <w:sz w:val="24"/>
          <w:szCs w:val="24"/>
          <w:lang w:eastAsia="en-AU"/>
        </w:rPr>
        <w:t>)</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b/>
          <w:bCs/>
          <w:sz w:val="24"/>
          <w:szCs w:val="24"/>
          <w:u w:val="single"/>
          <w:lang w:eastAsia="en-AU"/>
        </w:rPr>
        <w:t>Editor’s Note</w:t>
      </w:r>
      <w:r w:rsidRPr="00081B8C">
        <w:rPr>
          <w:rFonts w:ascii="Times New Roman" w:eastAsia="Times New Roman" w:hAnsi="Times New Roman" w:cs="Times New Roman"/>
          <w:sz w:val="24"/>
          <w:szCs w:val="24"/>
          <w:lang w:eastAsia="en-AU"/>
        </w:rPr>
        <w:t>: Please see the article for additional information, including other authors, author contributions and affiliations, financial disclosures, funding and support, etc.</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w:t>
      </w:r>
    </w:p>
    <w:p w:rsidR="00081B8C" w:rsidRPr="00081B8C" w:rsidRDefault="00081B8C" w:rsidP="00081B8C">
      <w:pPr>
        <w:spacing w:before="100" w:beforeAutospacing="1" w:after="100" w:afterAutospacing="1" w:line="240" w:lineRule="auto"/>
        <w:rPr>
          <w:rFonts w:ascii="Times New Roman" w:eastAsia="Times New Roman" w:hAnsi="Times New Roman" w:cs="Times New Roman"/>
          <w:sz w:val="24"/>
          <w:szCs w:val="24"/>
          <w:lang w:eastAsia="en-AU"/>
        </w:rPr>
      </w:pPr>
      <w:r w:rsidRPr="00081B8C">
        <w:rPr>
          <w:rFonts w:ascii="Times New Roman" w:eastAsia="Times New Roman" w:hAnsi="Times New Roman" w:cs="Times New Roman"/>
          <w:sz w:val="24"/>
          <w:szCs w:val="24"/>
          <w:lang w:eastAsia="en-AU"/>
        </w:rPr>
        <w:t># # #</w:t>
      </w:r>
    </w:p>
    <w:p w:rsidR="00687BB8" w:rsidRDefault="00687BB8">
      <w:bookmarkStart w:id="0" w:name="_GoBack"/>
      <w:bookmarkEnd w:id="0"/>
    </w:p>
    <w:sectPr w:rsidR="00687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8C"/>
    <w:rsid w:val="00081B8C"/>
    <w:rsid w:val="00687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6D803-E27A-4FD0-B32A-3158AA4F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1B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081B8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B8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081B8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081B8C"/>
    <w:rPr>
      <w:color w:val="0000FF"/>
      <w:u w:val="single"/>
    </w:rPr>
  </w:style>
  <w:style w:type="character" w:customStyle="1" w:styleId="apple-converted-space">
    <w:name w:val="apple-converted-space"/>
    <w:basedOn w:val="DefaultParagraphFont"/>
    <w:rsid w:val="00081B8C"/>
  </w:style>
  <w:style w:type="character" w:styleId="Strong">
    <w:name w:val="Strong"/>
    <w:basedOn w:val="DefaultParagraphFont"/>
    <w:uiPriority w:val="22"/>
    <w:qFormat/>
    <w:rsid w:val="00081B8C"/>
    <w:rPr>
      <w:b/>
      <w:bCs/>
    </w:rPr>
  </w:style>
  <w:style w:type="paragraph" w:styleId="NormalWeb">
    <w:name w:val="Normal (Web)"/>
    <w:basedOn w:val="Normal"/>
    <w:uiPriority w:val="99"/>
    <w:semiHidden/>
    <w:unhideWhenUsed/>
    <w:rsid w:val="00081B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81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662346">
      <w:bodyDiv w:val="1"/>
      <w:marLeft w:val="0"/>
      <w:marRight w:val="0"/>
      <w:marTop w:val="0"/>
      <w:marBottom w:val="0"/>
      <w:divBdr>
        <w:top w:val="none" w:sz="0" w:space="0" w:color="auto"/>
        <w:left w:val="none" w:sz="0" w:space="0" w:color="auto"/>
        <w:bottom w:val="none" w:sz="0" w:space="0" w:color="auto"/>
        <w:right w:val="none" w:sz="0" w:space="0" w:color="auto"/>
      </w:divBdr>
      <w:divsChild>
        <w:div w:id="84156597">
          <w:marLeft w:val="0"/>
          <w:marRight w:val="150"/>
          <w:marTop w:val="0"/>
          <w:marBottom w:val="0"/>
          <w:divBdr>
            <w:top w:val="none" w:sz="0" w:space="0" w:color="auto"/>
            <w:left w:val="none" w:sz="0" w:space="0" w:color="auto"/>
            <w:bottom w:val="none" w:sz="0" w:space="0" w:color="auto"/>
            <w:right w:val="none" w:sz="0" w:space="0" w:color="auto"/>
          </w:divBdr>
        </w:div>
        <w:div w:id="1601719383">
          <w:marLeft w:val="0"/>
          <w:marRight w:val="0"/>
          <w:marTop w:val="0"/>
          <w:marBottom w:val="0"/>
          <w:divBdr>
            <w:top w:val="none" w:sz="0" w:space="0" w:color="auto"/>
            <w:left w:val="none" w:sz="0" w:space="0" w:color="auto"/>
            <w:bottom w:val="none" w:sz="0" w:space="0" w:color="auto"/>
            <w:right w:val="none" w:sz="0" w:space="0" w:color="auto"/>
          </w:divBdr>
        </w:div>
        <w:div w:id="1243494132">
          <w:marLeft w:val="0"/>
          <w:marRight w:val="0"/>
          <w:marTop w:val="0"/>
          <w:marBottom w:val="0"/>
          <w:divBdr>
            <w:top w:val="single" w:sz="6" w:space="0" w:color="CCCCCC"/>
            <w:left w:val="single" w:sz="6" w:space="0" w:color="CCCCCC"/>
            <w:bottom w:val="single" w:sz="6" w:space="0" w:color="CCCCCC"/>
            <w:right w:val="single" w:sz="6" w:space="0" w:color="CCCCCC"/>
          </w:divBdr>
          <w:divsChild>
            <w:div w:id="1000162748">
              <w:marLeft w:val="0"/>
              <w:marRight w:val="0"/>
              <w:marTop w:val="0"/>
              <w:marBottom w:val="0"/>
              <w:divBdr>
                <w:top w:val="none" w:sz="0" w:space="0" w:color="auto"/>
                <w:left w:val="none" w:sz="0" w:space="0" w:color="auto"/>
                <w:bottom w:val="none" w:sz="0" w:space="0" w:color="auto"/>
                <w:right w:val="none" w:sz="0" w:space="0" w:color="auto"/>
              </w:divBdr>
            </w:div>
          </w:divsChild>
        </w:div>
        <w:div w:id="1639415751">
          <w:marLeft w:val="0"/>
          <w:marRight w:val="0"/>
          <w:marTop w:val="0"/>
          <w:marBottom w:val="300"/>
          <w:divBdr>
            <w:top w:val="none" w:sz="0" w:space="0" w:color="auto"/>
            <w:left w:val="none" w:sz="0" w:space="0" w:color="auto"/>
            <w:bottom w:val="single" w:sz="6" w:space="15" w:color="CCCCCC"/>
            <w:right w:val="none" w:sz="0" w:space="0" w:color="auto"/>
          </w:divBdr>
          <w:divsChild>
            <w:div w:id="1000890548">
              <w:marLeft w:val="0"/>
              <w:marRight w:val="0"/>
              <w:marTop w:val="0"/>
              <w:marBottom w:val="0"/>
              <w:divBdr>
                <w:top w:val="none" w:sz="0" w:space="0" w:color="auto"/>
                <w:left w:val="none" w:sz="0" w:space="0" w:color="auto"/>
                <w:bottom w:val="none" w:sz="0" w:space="0" w:color="auto"/>
                <w:right w:val="none" w:sz="0" w:space="0" w:color="auto"/>
              </w:divBdr>
            </w:div>
            <w:div w:id="1867594799">
              <w:marLeft w:val="0"/>
              <w:marRight w:val="0"/>
              <w:marTop w:val="0"/>
              <w:marBottom w:val="150"/>
              <w:divBdr>
                <w:top w:val="none" w:sz="0" w:space="0" w:color="auto"/>
                <w:left w:val="none" w:sz="0" w:space="0" w:color="auto"/>
                <w:bottom w:val="none" w:sz="0" w:space="0" w:color="auto"/>
                <w:right w:val="none" w:sz="0" w:space="0" w:color="auto"/>
              </w:divBdr>
            </w:div>
          </w:divsChild>
        </w:div>
        <w:div w:id="821122222">
          <w:marLeft w:val="0"/>
          <w:marRight w:val="0"/>
          <w:marTop w:val="0"/>
          <w:marBottom w:val="0"/>
          <w:divBdr>
            <w:top w:val="none" w:sz="0" w:space="0" w:color="auto"/>
            <w:left w:val="none" w:sz="0" w:space="0" w:color="auto"/>
            <w:bottom w:val="none" w:sz="0" w:space="0" w:color="auto"/>
            <w:right w:val="none" w:sz="0" w:space="0" w:color="auto"/>
          </w:divBdr>
          <w:divsChild>
            <w:div w:id="1997953995">
              <w:marLeft w:val="0"/>
              <w:marRight w:val="0"/>
              <w:marTop w:val="0"/>
              <w:marBottom w:val="0"/>
              <w:divBdr>
                <w:top w:val="none" w:sz="0" w:space="0" w:color="auto"/>
                <w:left w:val="none" w:sz="0" w:space="0" w:color="auto"/>
                <w:bottom w:val="none" w:sz="0" w:space="0" w:color="auto"/>
                <w:right w:val="none" w:sz="0" w:space="0" w:color="auto"/>
              </w:divBdr>
              <w:divsChild>
                <w:div w:id="823544530">
                  <w:marLeft w:val="0"/>
                  <w:marRight w:val="0"/>
                  <w:marTop w:val="0"/>
                  <w:marBottom w:val="75"/>
                  <w:divBdr>
                    <w:top w:val="none" w:sz="0" w:space="0" w:color="auto"/>
                    <w:left w:val="none" w:sz="0" w:space="0" w:color="auto"/>
                    <w:bottom w:val="none" w:sz="0" w:space="0" w:color="auto"/>
                    <w:right w:val="none" w:sz="0" w:space="0" w:color="auto"/>
                  </w:divBdr>
                </w:div>
              </w:divsChild>
            </w:div>
            <w:div w:id="1536579631">
              <w:marLeft w:val="0"/>
              <w:marRight w:val="0"/>
              <w:marTop w:val="150"/>
              <w:marBottom w:val="0"/>
              <w:divBdr>
                <w:top w:val="single" w:sz="6" w:space="8" w:color="CCCCCC"/>
                <w:left w:val="none" w:sz="0" w:space="0" w:color="auto"/>
                <w:bottom w:val="none" w:sz="0" w:space="0" w:color="auto"/>
                <w:right w:val="none" w:sz="0" w:space="0" w:color="auto"/>
              </w:divBdr>
              <w:divsChild>
                <w:div w:id="603613664">
                  <w:marLeft w:val="0"/>
                  <w:marRight w:val="0"/>
                  <w:marTop w:val="0"/>
                  <w:marBottom w:val="75"/>
                  <w:divBdr>
                    <w:top w:val="none" w:sz="0" w:space="0" w:color="auto"/>
                    <w:left w:val="none" w:sz="0" w:space="0" w:color="auto"/>
                    <w:bottom w:val="none" w:sz="0" w:space="0" w:color="auto"/>
                    <w:right w:val="none" w:sz="0" w:space="0" w:color="auto"/>
                  </w:divBdr>
                </w:div>
              </w:divsChild>
            </w:div>
            <w:div w:id="1953659136">
              <w:marLeft w:val="0"/>
              <w:marRight w:val="0"/>
              <w:marTop w:val="150"/>
              <w:marBottom w:val="0"/>
              <w:divBdr>
                <w:top w:val="single" w:sz="6" w:space="8" w:color="CCCCCC"/>
                <w:left w:val="none" w:sz="0" w:space="0" w:color="auto"/>
                <w:bottom w:val="none" w:sz="0" w:space="0" w:color="auto"/>
                <w:right w:val="none" w:sz="0" w:space="0" w:color="auto"/>
              </w:divBdr>
              <w:divsChild>
                <w:div w:id="6506707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jamanetwork.com/wp-content/handlers/downloader.php?a=19976" TargetMode="External"/><Relationship Id="rId13" Type="http://schemas.openxmlformats.org/officeDocument/2006/relationships/hyperlink" Target="mailto:mairead.black@abdn.ac.uk" TargetMode="External"/><Relationship Id="rId18" Type="http://schemas.openxmlformats.org/officeDocument/2006/relationships/hyperlink" Target="http://media.jamanetwork.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media.jamanetwork.com/wp-content/handlers/audio.php?f=20046" TargetMode="External"/><Relationship Id="rId12" Type="http://schemas.openxmlformats.org/officeDocument/2006/relationships/hyperlink" Target="mailto:richter1@stanford.edu" TargetMode="External"/><Relationship Id="rId17" Type="http://schemas.openxmlformats.org/officeDocument/2006/relationships/hyperlink" Target="http://jama.jamanetwork.com/article.aspx?doi=10.1001/jama.2015.15948" TargetMode="External"/><Relationship Id="rId2" Type="http://schemas.openxmlformats.org/officeDocument/2006/relationships/settings" Target="settings.xml"/><Relationship Id="rId16" Type="http://schemas.openxmlformats.org/officeDocument/2006/relationships/hyperlink" Target="http://jama.jamanetwork.com/article.aspx?doi=10.1001/jama.2015.16176" TargetMode="External"/><Relationship Id="rId20" Type="http://schemas.openxmlformats.org/officeDocument/2006/relationships/hyperlink" Target="http://media.jamanetwork.com/" TargetMode="External"/><Relationship Id="rId1" Type="http://schemas.openxmlformats.org/officeDocument/2006/relationships/styles" Target="styles.xml"/><Relationship Id="rId6" Type="http://schemas.openxmlformats.org/officeDocument/2006/relationships/hyperlink" Target="http://media.jamanetwork.com/news-item/studies-examine-cesarean-delivery-rates-outcomes/" TargetMode="External"/><Relationship Id="rId11" Type="http://schemas.openxmlformats.org/officeDocument/2006/relationships/hyperlink" Target="mailto:doneil@ariadnelabs.org" TargetMode="External"/><Relationship Id="rId5" Type="http://schemas.openxmlformats.org/officeDocument/2006/relationships/hyperlink" Target="http://media.jamanetwork.com/news-item/studies-examine-cesarean-delivery-rates-outcomes/" TargetMode="External"/><Relationship Id="rId15" Type="http://schemas.openxmlformats.org/officeDocument/2006/relationships/hyperlink" Target="http://jama.jamanetwork.com/article.aspx?doi=10.1001/jama.2015.15553" TargetMode="External"/><Relationship Id="rId10" Type="http://schemas.openxmlformats.org/officeDocument/2006/relationships/hyperlink" Target="http://media.jamanetwork.com/wp-content/handlers/downloader.php?a=19956" TargetMode="External"/><Relationship Id="rId19" Type="http://schemas.openxmlformats.org/officeDocument/2006/relationships/hyperlink" Target="http://media.jamanetwork.com/" TargetMode="External"/><Relationship Id="rId4" Type="http://schemas.openxmlformats.org/officeDocument/2006/relationships/hyperlink" Target="http://media.jamanetwork.com/embargo-policy/" TargetMode="External"/><Relationship Id="rId9" Type="http://schemas.openxmlformats.org/officeDocument/2006/relationships/hyperlink" Target="http://media.jamanetwork.com/wp-content/handlers/downloader.php?a=19978" TargetMode="External"/><Relationship Id="rId14" Type="http://schemas.openxmlformats.org/officeDocument/2006/relationships/hyperlink" Target="mailto:ket2116@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 Byford</dc:creator>
  <cp:keywords/>
  <dc:description/>
  <cp:lastModifiedBy>Lyndal Byford</cp:lastModifiedBy>
  <cp:revision>1</cp:revision>
  <dcterms:created xsi:type="dcterms:W3CDTF">2015-11-30T00:22:00Z</dcterms:created>
  <dcterms:modified xsi:type="dcterms:W3CDTF">2015-11-30T00:23:00Z</dcterms:modified>
</cp:coreProperties>
</file>