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81B" w:rsidRPr="00FC081B" w:rsidRDefault="002416ED" w:rsidP="0003716F">
      <w:r>
        <w:rPr>
          <w:noProof/>
          <w:lang w:eastAsia="en-AU"/>
        </w:rPr>
        <w:drawing>
          <wp:anchor distT="0" distB="0" distL="114300" distR="114300" simplePos="0" relativeHeight="251657216" behindDoc="1" locked="1" layoutInCell="1" allowOverlap="1">
            <wp:simplePos x="0" y="0"/>
            <wp:positionH relativeFrom="column">
              <wp:posOffset>-683895</wp:posOffset>
            </wp:positionH>
            <wp:positionV relativeFrom="page">
              <wp:posOffset>-36195</wp:posOffset>
            </wp:positionV>
            <wp:extent cx="7772400" cy="1409065"/>
            <wp:effectExtent l="19050" t="0" r="0" b="0"/>
            <wp:wrapNone/>
            <wp:docPr id="30" name="Picture 30" descr="CSIRO New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IRO News banner"/>
                    <pic:cNvPicPr>
                      <a:picLocks noChangeAspect="1" noChangeArrowheads="1"/>
                    </pic:cNvPicPr>
                  </pic:nvPicPr>
                  <pic:blipFill>
                    <a:blip r:embed="rId7" cstate="print"/>
                    <a:srcRect/>
                    <a:stretch>
                      <a:fillRect/>
                    </a:stretch>
                  </pic:blipFill>
                  <pic:spPr bwMode="auto">
                    <a:xfrm>
                      <a:off x="0" y="0"/>
                      <a:ext cx="7772400" cy="1409065"/>
                    </a:xfrm>
                    <a:prstGeom prst="rect">
                      <a:avLst/>
                    </a:prstGeom>
                    <a:noFill/>
                    <a:ln w="9525">
                      <a:noFill/>
                      <a:miter lim="800000"/>
                      <a:headEnd/>
                      <a:tailEnd/>
                    </a:ln>
                  </pic:spPr>
                </pic:pic>
              </a:graphicData>
            </a:graphic>
          </wp:anchor>
        </w:drawing>
      </w:r>
    </w:p>
    <w:p w:rsidR="00B666FF" w:rsidRDefault="00B666FF" w:rsidP="00015194">
      <w:pPr>
        <w:spacing w:after="120"/>
        <w:rPr>
          <w:b/>
          <w:color w:val="FF0000"/>
          <w:highlight w:val="yellow"/>
          <w:lang w:val="en-US"/>
        </w:rPr>
      </w:pPr>
    </w:p>
    <w:p w:rsidR="00B666FF" w:rsidRDefault="00B666FF" w:rsidP="00015194">
      <w:pPr>
        <w:spacing w:after="120"/>
        <w:rPr>
          <w:b/>
          <w:color w:val="FF0000"/>
          <w:highlight w:val="yellow"/>
          <w:lang w:val="en-US"/>
        </w:rPr>
      </w:pPr>
    </w:p>
    <w:p w:rsidR="00E246F3" w:rsidRPr="00B666FF" w:rsidRDefault="00B666FF" w:rsidP="00015194">
      <w:pPr>
        <w:spacing w:after="120"/>
        <w:rPr>
          <w:lang w:val="en-US"/>
        </w:rPr>
      </w:pPr>
      <w:r w:rsidRPr="00B666FF">
        <w:rPr>
          <w:highlight w:val="yellow"/>
          <w:lang w:val="en-US"/>
        </w:rPr>
        <w:t>EMBARGOED UNTIL 14 July 2015</w:t>
      </w:r>
    </w:p>
    <w:p w:rsidR="00FC081B" w:rsidRDefault="005E737A" w:rsidP="00967100">
      <w:pPr>
        <w:pStyle w:val="Heading1"/>
        <w:spacing w:before="100" w:after="0"/>
      </w:pPr>
      <w:r>
        <w:t>Australia capture</w:t>
      </w:r>
      <w:r w:rsidR="00B666FF" w:rsidRPr="00B666FF">
        <w:t>s world first close-ups of Pluto</w:t>
      </w:r>
      <w:r w:rsidR="00AF11AF">
        <w:t>!</w:t>
      </w:r>
    </w:p>
    <w:tbl>
      <w:tblPr>
        <w:tblStyle w:val="TableGrid"/>
        <w:tblW w:w="103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1E0"/>
      </w:tblPr>
      <w:tblGrid>
        <w:gridCol w:w="7488"/>
        <w:gridCol w:w="2880"/>
      </w:tblGrid>
      <w:tr w:rsidR="0042282C" w:rsidTr="00B666FF">
        <w:trPr>
          <w:trHeight w:val="3853"/>
        </w:trPr>
        <w:tc>
          <w:tcPr>
            <w:tcW w:w="7488" w:type="dxa"/>
            <w:tcMar>
              <w:right w:w="454" w:type="dxa"/>
            </w:tcMar>
          </w:tcPr>
          <w:p w:rsidR="00B666FF" w:rsidRDefault="00B666FF" w:rsidP="00B666FF">
            <w:pPr>
              <w:pStyle w:val="BodyText"/>
              <w:spacing w:before="240" w:line="240" w:lineRule="auto"/>
              <w:rPr>
                <w:sz w:val="22"/>
              </w:rPr>
            </w:pPr>
            <w:r>
              <w:rPr>
                <w:sz w:val="22"/>
              </w:rPr>
              <w:t>After nine-and-a-half years and just over 5 billion km, th</w:t>
            </w:r>
            <w:r w:rsidRPr="007A10A7">
              <w:rPr>
                <w:sz w:val="22"/>
              </w:rPr>
              <w:t xml:space="preserve">e much anticipated and incredibly long awaited close-up </w:t>
            </w:r>
            <w:r>
              <w:rPr>
                <w:sz w:val="22"/>
              </w:rPr>
              <w:t xml:space="preserve">view </w:t>
            </w:r>
            <w:r w:rsidRPr="007A10A7">
              <w:rPr>
                <w:sz w:val="22"/>
              </w:rPr>
              <w:t xml:space="preserve">of Pluto is finally over. </w:t>
            </w:r>
          </w:p>
          <w:p w:rsidR="00B666FF" w:rsidRDefault="00B666FF" w:rsidP="00B666FF">
            <w:pPr>
              <w:pStyle w:val="BodyText"/>
              <w:spacing w:before="240" w:line="240" w:lineRule="auto"/>
              <w:rPr>
                <w:sz w:val="22"/>
              </w:rPr>
            </w:pPr>
            <w:r w:rsidRPr="007A10A7">
              <w:rPr>
                <w:sz w:val="22"/>
              </w:rPr>
              <w:t xml:space="preserve">NASA’s spacecraft New Horizons will make its closest encounter with Pluto at exactly 9:49.57pm (AEST) </w:t>
            </w:r>
            <w:r>
              <w:rPr>
                <w:sz w:val="22"/>
              </w:rPr>
              <w:t>tomorrow</w:t>
            </w:r>
            <w:r w:rsidRPr="007A10A7">
              <w:rPr>
                <w:sz w:val="22"/>
              </w:rPr>
              <w:t xml:space="preserve"> [14 July 2015].</w:t>
            </w:r>
          </w:p>
          <w:p w:rsidR="00B666FF" w:rsidRDefault="00B666FF" w:rsidP="00B666FF">
            <w:pPr>
              <w:pStyle w:val="BodyText"/>
              <w:spacing w:before="240" w:line="240" w:lineRule="auto"/>
              <w:rPr>
                <w:sz w:val="22"/>
              </w:rPr>
            </w:pPr>
            <w:r w:rsidRPr="007A10A7">
              <w:rPr>
                <w:sz w:val="22"/>
              </w:rPr>
              <w:t>CSIRO’s Canberra Deep Space Communication Complex (CDSCC) will be the first place on Earth to receive the closest encounter images as it’s sent through from the space prob</w:t>
            </w:r>
            <w:r>
              <w:rPr>
                <w:sz w:val="22"/>
              </w:rPr>
              <w:t>e</w:t>
            </w:r>
            <w:r w:rsidRPr="007A10A7">
              <w:rPr>
                <w:sz w:val="22"/>
              </w:rPr>
              <w:t>.</w:t>
            </w:r>
          </w:p>
          <w:p w:rsidR="00B666FF" w:rsidRPr="007A10A7" w:rsidRDefault="00B666FF" w:rsidP="00B666FF">
            <w:pPr>
              <w:pStyle w:val="BodyText"/>
              <w:spacing w:before="240" w:line="240" w:lineRule="auto"/>
              <w:rPr>
                <w:sz w:val="22"/>
              </w:rPr>
            </w:pPr>
            <w:r w:rsidRPr="007A10A7">
              <w:rPr>
                <w:sz w:val="22"/>
              </w:rPr>
              <w:t>The world will see for the first time what Pluto actually looks like as the spacecraft flies 12,500 km above the surface, taking detailed measurements and images of the dwarf planet and its moons.</w:t>
            </w:r>
          </w:p>
          <w:p w:rsidR="00B666FF" w:rsidRPr="007A10A7" w:rsidRDefault="00B666FF" w:rsidP="00B666FF">
            <w:pPr>
              <w:pStyle w:val="BodyText"/>
              <w:spacing w:before="240" w:line="240" w:lineRule="auto"/>
              <w:rPr>
                <w:sz w:val="22"/>
              </w:rPr>
            </w:pPr>
            <w:r w:rsidRPr="007A10A7">
              <w:rPr>
                <w:sz w:val="22"/>
              </w:rPr>
              <w:t>CDSCC is part of NASA’s Deep Space Network and is one of only three tracking stations in the world that has the technology and people with the capabilities to provide the vital two-way radio contact with spacecraft like New Horizons at such incredible distances from Earth.</w:t>
            </w:r>
          </w:p>
          <w:p w:rsidR="00B666FF" w:rsidRPr="007A10A7" w:rsidRDefault="00B666FF" w:rsidP="00B666FF">
            <w:pPr>
              <w:pStyle w:val="BodyText"/>
              <w:spacing w:before="240" w:line="240" w:lineRule="auto"/>
              <w:rPr>
                <w:sz w:val="22"/>
              </w:rPr>
            </w:pPr>
            <w:r w:rsidRPr="007A10A7">
              <w:rPr>
                <w:sz w:val="22"/>
              </w:rPr>
              <w:t xml:space="preserve"> “We have tracke</w:t>
            </w:r>
            <w:r>
              <w:rPr>
                <w:sz w:val="22"/>
              </w:rPr>
              <w:t>d New Horizons since its launch</w:t>
            </w:r>
            <w:r w:rsidRPr="007A10A7">
              <w:rPr>
                <w:sz w:val="22"/>
              </w:rPr>
              <w:t xml:space="preserve"> in January 2006 and are currently receiving the latest images and telemetry from the spacecraft which allows the mission team to make decisions about course corrections and to begin the key science observations</w:t>
            </w:r>
            <w:r>
              <w:rPr>
                <w:sz w:val="22"/>
              </w:rPr>
              <w:t>,</w:t>
            </w:r>
            <w:r w:rsidRPr="007A10A7">
              <w:rPr>
                <w:sz w:val="22"/>
              </w:rPr>
              <w:t>”</w:t>
            </w:r>
            <w:r w:rsidRPr="00B65DEE">
              <w:rPr>
                <w:sz w:val="22"/>
              </w:rPr>
              <w:t xml:space="preserve"> </w:t>
            </w:r>
            <w:r>
              <w:rPr>
                <w:sz w:val="22"/>
              </w:rPr>
              <w:t>Director of the CDSCC Dr Ed Kruzins said.</w:t>
            </w:r>
          </w:p>
          <w:p w:rsidR="00B666FF" w:rsidRDefault="00B666FF" w:rsidP="00B666FF">
            <w:pPr>
              <w:pStyle w:val="BodyText"/>
              <w:spacing w:before="240" w:line="240" w:lineRule="auto"/>
              <w:rPr>
                <w:sz w:val="22"/>
              </w:rPr>
            </w:pPr>
            <w:r>
              <w:rPr>
                <w:sz w:val="22"/>
              </w:rPr>
              <w:t xml:space="preserve">Radio signals from New Horizons </w:t>
            </w:r>
            <w:r w:rsidRPr="007A10A7">
              <w:rPr>
                <w:sz w:val="22"/>
              </w:rPr>
              <w:t>will take a</w:t>
            </w:r>
            <w:r>
              <w:rPr>
                <w:sz w:val="22"/>
              </w:rPr>
              <w:t>bout</w:t>
            </w:r>
            <w:r w:rsidRPr="007A10A7">
              <w:rPr>
                <w:sz w:val="22"/>
              </w:rPr>
              <w:t xml:space="preserve"> 4.5 hours </w:t>
            </w:r>
            <w:r>
              <w:rPr>
                <w:sz w:val="22"/>
              </w:rPr>
              <w:t xml:space="preserve">to reach the CDSCC.  By the time the signal reaches Earth they will be incredibly weak, practically tiny whispers. However thanks to the big dish’s high sensitivity on Earth at </w:t>
            </w:r>
            <w:proofErr w:type="gramStart"/>
            <w:r>
              <w:rPr>
                <w:sz w:val="22"/>
              </w:rPr>
              <w:t>CDSCC ,</w:t>
            </w:r>
            <w:proofErr w:type="gramEnd"/>
            <w:r>
              <w:rPr>
                <w:sz w:val="22"/>
              </w:rPr>
              <w:t xml:space="preserve"> Pluto will come in loud and clear. </w:t>
            </w:r>
          </w:p>
          <w:p w:rsidR="00B666FF" w:rsidRPr="007A10A7" w:rsidRDefault="00B666FF" w:rsidP="00B666FF">
            <w:pPr>
              <w:pStyle w:val="BodyText"/>
              <w:spacing w:before="240" w:line="240" w:lineRule="auto"/>
              <w:rPr>
                <w:sz w:val="22"/>
              </w:rPr>
            </w:pPr>
            <w:r>
              <w:rPr>
                <w:sz w:val="22"/>
              </w:rPr>
              <w:t xml:space="preserve">There will be so much data collected it will take </w:t>
            </w:r>
            <w:r w:rsidRPr="007A10A7">
              <w:rPr>
                <w:sz w:val="22"/>
              </w:rPr>
              <w:t>up to a year before all of the image</w:t>
            </w:r>
            <w:r w:rsidRPr="00052466">
              <w:rPr>
                <w:sz w:val="22"/>
              </w:rPr>
              <w:t xml:space="preserve">s and science observations made by the spacecraft are fully transmitted back to Earth. </w:t>
            </w:r>
          </w:p>
          <w:p w:rsidR="00B666FF" w:rsidRDefault="00B666FF" w:rsidP="00B666FF">
            <w:pPr>
              <w:pStyle w:val="BodyText"/>
              <w:spacing w:before="240" w:line="240" w:lineRule="auto"/>
              <w:rPr>
                <w:sz w:val="22"/>
              </w:rPr>
            </w:pPr>
            <w:r w:rsidRPr="007A10A7">
              <w:rPr>
                <w:sz w:val="22"/>
              </w:rPr>
              <w:t>Head of CSIRO’s Astronomy and Space Science, Dr Lewis Balls sa</w:t>
            </w:r>
            <w:r>
              <w:rPr>
                <w:sz w:val="22"/>
              </w:rPr>
              <w:t>id t</w:t>
            </w:r>
            <w:r w:rsidRPr="007A10A7">
              <w:rPr>
                <w:sz w:val="22"/>
              </w:rPr>
              <w:t xml:space="preserve">he New Horizons mission </w:t>
            </w:r>
            <w:r>
              <w:rPr>
                <w:sz w:val="22"/>
              </w:rPr>
              <w:t>was</w:t>
            </w:r>
            <w:r w:rsidRPr="007A10A7">
              <w:rPr>
                <w:sz w:val="22"/>
              </w:rPr>
              <w:t xml:space="preserve"> one of the great explorations of our time.</w:t>
            </w:r>
          </w:p>
          <w:p w:rsidR="00B666FF" w:rsidRDefault="00B666FF" w:rsidP="00B666FF">
            <w:pPr>
              <w:pStyle w:val="BodyText"/>
              <w:spacing w:before="240" w:line="240" w:lineRule="auto"/>
              <w:rPr>
                <w:sz w:val="22"/>
              </w:rPr>
            </w:pPr>
            <w:r>
              <w:rPr>
                <w:sz w:val="22"/>
              </w:rPr>
              <w:t>“</w:t>
            </w:r>
            <w:r w:rsidRPr="007A10A7">
              <w:rPr>
                <w:sz w:val="22"/>
              </w:rPr>
              <w:t>There is so much we don’t know and not just about Pluto, but also about similar worlds</w:t>
            </w:r>
            <w:r>
              <w:rPr>
                <w:sz w:val="22"/>
              </w:rPr>
              <w:t>,” Dr Ball said.</w:t>
            </w:r>
          </w:p>
          <w:p w:rsidR="00B666FF" w:rsidRPr="007A10A7" w:rsidRDefault="00B666FF" w:rsidP="00B666FF">
            <w:pPr>
              <w:pStyle w:val="BodyText"/>
              <w:spacing w:before="240" w:line="240" w:lineRule="auto"/>
              <w:rPr>
                <w:sz w:val="22"/>
              </w:rPr>
            </w:pPr>
            <w:r>
              <w:rPr>
                <w:sz w:val="22"/>
              </w:rPr>
              <w:t>“</w:t>
            </w:r>
            <w:r w:rsidRPr="007A10A7">
              <w:rPr>
                <w:sz w:val="22"/>
              </w:rPr>
              <w:t>Reaching this part of our solar system has been a space science priority for years, because it holds building blocks of our solar system that have been stored in a deep freeze for billions of years.”</w:t>
            </w:r>
          </w:p>
          <w:p w:rsidR="00B666FF" w:rsidRDefault="00B666FF" w:rsidP="00B666FF">
            <w:pPr>
              <w:pStyle w:val="BodyText"/>
              <w:spacing w:before="240" w:line="240" w:lineRule="auto"/>
              <w:rPr>
                <w:sz w:val="22"/>
              </w:rPr>
            </w:pPr>
            <w:r>
              <w:rPr>
                <w:sz w:val="22"/>
              </w:rPr>
              <w:t xml:space="preserve">While Pluto was downgraded from a planet to a dwarf planet in 2006, it is </w:t>
            </w:r>
            <w:r w:rsidRPr="007A10A7">
              <w:rPr>
                <w:sz w:val="22"/>
              </w:rPr>
              <w:t xml:space="preserve">thought to contain important clues about the origins of the Solar System. These icy bodies are thought to be relics of the materials that originally built up to become the larger planets. This will be the first time that scientists can </w:t>
            </w:r>
            <w:r w:rsidRPr="007A10A7">
              <w:rPr>
                <w:sz w:val="22"/>
              </w:rPr>
              <w:lastRenderedPageBreak/>
              <w:t xml:space="preserve">study this process as it happens. </w:t>
            </w:r>
          </w:p>
          <w:p w:rsidR="00B666FF" w:rsidRDefault="00B666FF" w:rsidP="00B666FF">
            <w:pPr>
              <w:pStyle w:val="BodyText"/>
              <w:spacing w:before="240" w:line="240" w:lineRule="auto"/>
              <w:rPr>
                <w:sz w:val="22"/>
              </w:rPr>
            </w:pPr>
            <w:r w:rsidDel="00436B76">
              <w:rPr>
                <w:sz w:val="22"/>
              </w:rPr>
              <w:t xml:space="preserve"> </w:t>
            </w:r>
            <w:r w:rsidRPr="007A10A7">
              <w:rPr>
                <w:sz w:val="22"/>
              </w:rPr>
              <w:t>“C</w:t>
            </w:r>
            <w:r>
              <w:rPr>
                <w:sz w:val="22"/>
              </w:rPr>
              <w:t>DSCC</w:t>
            </w:r>
            <w:r w:rsidRPr="007A10A7">
              <w:rPr>
                <w:sz w:val="22"/>
              </w:rPr>
              <w:t xml:space="preserve"> has been involved in many of space exploration’s greatest moments, from capturing images of the first moon walk to receiving amazing views from the surface of Mars, and the first </w:t>
            </w:r>
            <w:r>
              <w:rPr>
                <w:sz w:val="22"/>
              </w:rPr>
              <w:t>‘</w:t>
            </w:r>
            <w:r w:rsidRPr="007A10A7">
              <w:rPr>
                <w:sz w:val="22"/>
              </w:rPr>
              <w:t>close-ups</w:t>
            </w:r>
            <w:r>
              <w:rPr>
                <w:sz w:val="22"/>
              </w:rPr>
              <w:t>’</w:t>
            </w:r>
            <w:r w:rsidRPr="007A10A7">
              <w:rPr>
                <w:sz w:val="22"/>
              </w:rPr>
              <w:t xml:space="preserve"> of Jupiter, Saturn, Uranus and Neptune</w:t>
            </w:r>
            <w:r>
              <w:rPr>
                <w:sz w:val="22"/>
              </w:rPr>
              <w:t>,” Dr Ball said.;</w:t>
            </w:r>
          </w:p>
          <w:p w:rsidR="00B666FF" w:rsidRPr="007A10A7" w:rsidRDefault="00B666FF" w:rsidP="00B666FF">
            <w:pPr>
              <w:pStyle w:val="BodyText"/>
              <w:spacing w:before="240" w:line="240" w:lineRule="auto"/>
              <w:rPr>
                <w:sz w:val="22"/>
              </w:rPr>
            </w:pPr>
            <w:r>
              <w:rPr>
                <w:sz w:val="22"/>
              </w:rPr>
              <w:t>“</w:t>
            </w:r>
            <w:r w:rsidRPr="007A10A7">
              <w:rPr>
                <w:sz w:val="22"/>
              </w:rPr>
              <w:t>Capturing Pluto will be the capstone of this amazing space adventure.</w:t>
            </w:r>
          </w:p>
          <w:p w:rsidR="00E9412F" w:rsidRPr="003E3B17" w:rsidRDefault="00B666FF" w:rsidP="00B666FF">
            <w:pPr>
              <w:spacing w:after="100"/>
              <w:rPr>
                <w:color w:val="000000" w:themeColor="text1"/>
                <w:sz w:val="24"/>
                <w:lang w:val="en-US"/>
              </w:rPr>
            </w:pPr>
            <w:r>
              <w:t>“</w:t>
            </w:r>
            <w:r w:rsidRPr="00B50330">
              <w:t>CSIRO is capturing space history in the making. We will be rewriting textbooks and science that will be taught in the classrooms of tomorrow.”</w:t>
            </w:r>
          </w:p>
        </w:tc>
        <w:tc>
          <w:tcPr>
            <w:tcW w:w="2880" w:type="dxa"/>
          </w:tcPr>
          <w:p w:rsidR="0042282C" w:rsidRPr="009A71DF" w:rsidRDefault="0042282C" w:rsidP="009A71DF">
            <w:pPr>
              <w:pStyle w:val="Heading2"/>
            </w:pPr>
            <w:r w:rsidRPr="009A71DF">
              <w:lastRenderedPageBreak/>
              <w:t>Contact</w:t>
            </w:r>
          </w:p>
          <w:p w:rsidR="0042282C" w:rsidRPr="008D792A" w:rsidRDefault="00B666FF" w:rsidP="008D792A">
            <w:pPr>
              <w:pStyle w:val="Contactdetails"/>
            </w:pPr>
            <w:r>
              <w:t>Indra Tomic</w:t>
            </w:r>
          </w:p>
          <w:p w:rsidR="0042282C" w:rsidRPr="008D792A" w:rsidRDefault="00B666FF" w:rsidP="008D792A">
            <w:pPr>
              <w:pStyle w:val="Contactdetails"/>
            </w:pPr>
            <w:r>
              <w:t>+61 8</w:t>
            </w:r>
            <w:r w:rsidR="0042282C" w:rsidRPr="008D792A">
              <w:t xml:space="preserve"> </w:t>
            </w:r>
            <w:r>
              <w:t>6436 8809</w:t>
            </w:r>
          </w:p>
          <w:p w:rsidR="0042282C" w:rsidRPr="008D792A" w:rsidRDefault="00015194" w:rsidP="008D792A">
            <w:pPr>
              <w:pStyle w:val="Contactdetails"/>
            </w:pPr>
            <w:r>
              <w:t>+61 (0)4</w:t>
            </w:r>
            <w:r w:rsidR="00B666FF">
              <w:t>04 023 806</w:t>
            </w:r>
          </w:p>
          <w:p w:rsidR="0042282C" w:rsidRDefault="009A7249" w:rsidP="008D792A">
            <w:pPr>
              <w:pStyle w:val="Contactdetails"/>
            </w:pPr>
            <w:hyperlink r:id="rId8" w:history="1">
              <w:r w:rsidR="00B666FF" w:rsidRPr="00E30D6D">
                <w:rPr>
                  <w:rStyle w:val="Hyperlink"/>
                  <w:lang w:eastAsia="ja-JP"/>
                </w:rPr>
                <w:t>indra.tomic@csiro.au</w:t>
              </w:r>
            </w:hyperlink>
          </w:p>
          <w:p w:rsidR="005E737A" w:rsidRDefault="005E737A" w:rsidP="008D792A">
            <w:pPr>
              <w:pStyle w:val="Contactdetails"/>
            </w:pPr>
          </w:p>
          <w:p w:rsidR="005E737A" w:rsidRDefault="005E737A" w:rsidP="008D792A">
            <w:pPr>
              <w:pStyle w:val="Contactdetails"/>
            </w:pPr>
            <w:r>
              <w:t>Glen Nagle</w:t>
            </w:r>
          </w:p>
          <w:p w:rsidR="005E737A" w:rsidRDefault="005E737A" w:rsidP="005E737A">
            <w:pPr>
              <w:pStyle w:val="Contactdetails"/>
            </w:pPr>
            <w:r w:rsidRPr="005E737A">
              <w:t>+61 2 6201 7838</w:t>
            </w:r>
          </w:p>
          <w:p w:rsidR="005E737A" w:rsidRPr="005E737A" w:rsidRDefault="005E737A" w:rsidP="005E737A">
            <w:pPr>
              <w:pStyle w:val="Contactdetails"/>
            </w:pPr>
            <w:r>
              <w:t>+61 (0)477 379 959</w:t>
            </w:r>
          </w:p>
          <w:p w:rsidR="005E737A" w:rsidRPr="005E737A" w:rsidRDefault="005E737A" w:rsidP="005E737A">
            <w:pPr>
              <w:pStyle w:val="Contactdetails"/>
              <w:rPr>
                <w:color w:val="0000FF"/>
                <w:u w:val="single"/>
                <w:lang w:eastAsia="ja-JP"/>
              </w:rPr>
            </w:pPr>
            <w:r w:rsidRPr="005E737A">
              <w:t xml:space="preserve">glen.nagle@csiro.au </w:t>
            </w:r>
            <w:r w:rsidRPr="005E737A">
              <w:rPr>
                <w:color w:val="0000FF"/>
                <w:u w:val="single"/>
                <w:lang w:val="en-US" w:eastAsia="ja-JP"/>
              </w:rPr>
              <w:t xml:space="preserve">   </w:t>
            </w:r>
          </w:p>
          <w:p w:rsidR="005E737A" w:rsidRPr="008D792A" w:rsidRDefault="005E737A" w:rsidP="008D792A">
            <w:pPr>
              <w:pStyle w:val="Contactdetails"/>
              <w:rPr>
                <w:color w:val="0000FF"/>
                <w:u w:val="single"/>
                <w:lang w:eastAsia="ja-JP"/>
              </w:rPr>
            </w:pPr>
          </w:p>
          <w:p w:rsidR="0042282C" w:rsidRDefault="0042282C" w:rsidP="00B47670">
            <w:pPr>
              <w:pStyle w:val="Contactdetails"/>
            </w:pPr>
          </w:p>
          <w:p w:rsidR="00B47670" w:rsidRDefault="00B47670" w:rsidP="00B47670">
            <w:pPr>
              <w:pStyle w:val="Contactdetails"/>
            </w:pPr>
          </w:p>
          <w:p w:rsidR="0042282C" w:rsidRDefault="002416ED" w:rsidP="00F40FBC">
            <w:pPr>
              <w:pStyle w:val="Footertext"/>
            </w:pPr>
            <w:r>
              <w:rPr>
                <w:noProof/>
                <w:lang w:eastAsia="en-AU"/>
              </w:rPr>
              <w:drawing>
                <wp:inline distT="0" distB="0" distL="0" distR="0">
                  <wp:extent cx="603885" cy="336550"/>
                  <wp:effectExtent l="19050" t="0" r="5715" b="0"/>
                  <wp:docPr id="1" name="Picture 1" descr="Feeling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eling Social?"/>
                          <pic:cNvPicPr>
                            <a:picLocks noChangeAspect="1" noChangeArrowheads="1"/>
                          </pic:cNvPicPr>
                        </pic:nvPicPr>
                        <pic:blipFill>
                          <a:blip r:embed="rId9" cstate="print"/>
                          <a:srcRect/>
                          <a:stretch>
                            <a:fillRect/>
                          </a:stretch>
                        </pic:blipFill>
                        <pic:spPr bwMode="auto">
                          <a:xfrm>
                            <a:off x="0" y="0"/>
                            <a:ext cx="603885" cy="336550"/>
                          </a:xfrm>
                          <a:prstGeom prst="rect">
                            <a:avLst/>
                          </a:prstGeom>
                          <a:noFill/>
                          <a:ln w="9525">
                            <a:noFill/>
                            <a:miter lim="800000"/>
                            <a:headEnd/>
                            <a:tailEnd/>
                          </a:ln>
                        </pic:spPr>
                      </pic:pic>
                    </a:graphicData>
                  </a:graphic>
                </wp:inline>
              </w:drawing>
            </w:r>
          </w:p>
          <w:p w:rsidR="0042282C" w:rsidRDefault="002416ED" w:rsidP="00F40FBC">
            <w:pPr>
              <w:pStyle w:val="Footertext"/>
            </w:pPr>
            <w:r>
              <w:rPr>
                <w:noProof/>
                <w:color w:val="0000FF"/>
                <w:lang w:eastAsia="en-AU"/>
              </w:rPr>
              <w:drawing>
                <wp:inline distT="0" distB="0" distL="0" distR="0">
                  <wp:extent cx="344805" cy="344805"/>
                  <wp:effectExtent l="19050" t="0" r="0" b="0"/>
                  <wp:docPr id="2" name="Picture 2" descr="Facebook">
                    <a:hlinkClick xmlns:a="http://schemas.openxmlformats.org/drawingml/2006/main" r:id="rId10" tooltip="http://www.wwfax.com.au/mtcgi/tracklink3.php?x=D0034145.00A831C4&amp;href=http%3a%2f%2fwww.facebook.com%2fpages%2fCSIRO%2f1424685838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1" cstate="print"/>
                          <a:srcRect/>
                          <a:stretch>
                            <a:fillRect/>
                          </a:stretch>
                        </pic:blipFill>
                        <pic:spPr bwMode="auto">
                          <a:xfrm>
                            <a:off x="0" y="0"/>
                            <a:ext cx="344805" cy="344805"/>
                          </a:xfrm>
                          <a:prstGeom prst="rect">
                            <a:avLst/>
                          </a:prstGeom>
                          <a:noFill/>
                          <a:ln w="9525">
                            <a:noFill/>
                            <a:miter lim="800000"/>
                            <a:headEnd/>
                            <a:tailEnd/>
                          </a:ln>
                        </pic:spPr>
                      </pic:pic>
                    </a:graphicData>
                  </a:graphic>
                </wp:inline>
              </w:drawing>
            </w:r>
            <w:r w:rsidR="0042282C">
              <w:t xml:space="preserve">  </w:t>
            </w:r>
            <w:r>
              <w:rPr>
                <w:noProof/>
                <w:color w:val="0000FF"/>
                <w:lang w:eastAsia="en-AU"/>
              </w:rPr>
              <w:drawing>
                <wp:inline distT="0" distB="0" distL="0" distR="0">
                  <wp:extent cx="344805" cy="344805"/>
                  <wp:effectExtent l="19050" t="0" r="0" b="0"/>
                  <wp:docPr id="3" name="Picture 3" descr="Twitter">
                    <a:hlinkClick xmlns:a="http://schemas.openxmlformats.org/drawingml/2006/main" r:id="rId12" tooltip="https://twitter.com/#!/CSIROnews&#10;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3" cstate="print"/>
                          <a:srcRect/>
                          <a:stretch>
                            <a:fillRect/>
                          </a:stretch>
                        </pic:blipFill>
                        <pic:spPr bwMode="auto">
                          <a:xfrm>
                            <a:off x="0" y="0"/>
                            <a:ext cx="344805" cy="344805"/>
                          </a:xfrm>
                          <a:prstGeom prst="rect">
                            <a:avLst/>
                          </a:prstGeom>
                          <a:noFill/>
                          <a:ln w="9525">
                            <a:noFill/>
                            <a:miter lim="800000"/>
                            <a:headEnd/>
                            <a:tailEnd/>
                          </a:ln>
                        </pic:spPr>
                      </pic:pic>
                    </a:graphicData>
                  </a:graphic>
                </wp:inline>
              </w:drawing>
            </w:r>
            <w:r w:rsidR="0042282C">
              <w:t xml:space="preserve">   </w:t>
            </w:r>
            <w:r>
              <w:rPr>
                <w:noProof/>
                <w:color w:val="0000FF"/>
                <w:lang w:eastAsia="en-AU"/>
              </w:rPr>
              <w:drawing>
                <wp:inline distT="0" distB="0" distL="0" distR="0">
                  <wp:extent cx="344805" cy="344805"/>
                  <wp:effectExtent l="19050" t="0" r="0" b="0"/>
                  <wp:docPr id="4" name="Picture 4" descr="Youtube">
                    <a:hlinkClick xmlns:a="http://schemas.openxmlformats.org/drawingml/2006/main" r:id="rId14" tooltip="http://www.wwfax.com.au/mtcgi/tracklink3.php?x=D0034145.00A831C4&amp;href=http%3a%2f%2fwww.youtube.com%2fuser%2fcsir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ube"/>
                          <pic:cNvPicPr>
                            <a:picLocks noChangeAspect="1" noChangeArrowheads="1"/>
                          </pic:cNvPicPr>
                        </pic:nvPicPr>
                        <pic:blipFill>
                          <a:blip r:embed="rId15" cstate="print"/>
                          <a:srcRect/>
                          <a:stretch>
                            <a:fillRect/>
                          </a:stretch>
                        </pic:blipFill>
                        <pic:spPr bwMode="auto">
                          <a:xfrm>
                            <a:off x="0" y="0"/>
                            <a:ext cx="344805" cy="344805"/>
                          </a:xfrm>
                          <a:prstGeom prst="rect">
                            <a:avLst/>
                          </a:prstGeom>
                          <a:noFill/>
                          <a:ln w="9525">
                            <a:noFill/>
                            <a:miter lim="800000"/>
                            <a:headEnd/>
                            <a:tailEnd/>
                          </a:ln>
                        </pic:spPr>
                      </pic:pic>
                    </a:graphicData>
                  </a:graphic>
                </wp:inline>
              </w:drawing>
            </w:r>
            <w:r w:rsidR="0042282C">
              <w:t xml:space="preserve">  </w:t>
            </w:r>
            <w:r>
              <w:rPr>
                <w:noProof/>
                <w:color w:val="0000FF"/>
                <w:lang w:eastAsia="en-AU"/>
              </w:rPr>
              <w:drawing>
                <wp:inline distT="0" distB="0" distL="0" distR="0">
                  <wp:extent cx="344805" cy="344805"/>
                  <wp:effectExtent l="19050" t="0" r="0" b="0"/>
                  <wp:docPr id="5" name="Picture 5" descr="LinkedIn">
                    <a:hlinkClick xmlns:a="http://schemas.openxmlformats.org/drawingml/2006/main" r:id="rId16" tooltip="http://www.wwfax.com.au/mtcgi/tracklink3.php?x=D0034145.00A831C4&amp;href=http%3a%2f%2fwww.linkedin.com%2fcompany%2fcsir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
                          <pic:cNvPicPr>
                            <a:picLocks noChangeAspect="1" noChangeArrowheads="1"/>
                          </pic:cNvPicPr>
                        </pic:nvPicPr>
                        <pic:blipFill>
                          <a:blip r:embed="rId17" cstate="print"/>
                          <a:srcRect/>
                          <a:stretch>
                            <a:fillRect/>
                          </a:stretch>
                        </pic:blipFill>
                        <pic:spPr bwMode="auto">
                          <a:xfrm>
                            <a:off x="0" y="0"/>
                            <a:ext cx="344805" cy="344805"/>
                          </a:xfrm>
                          <a:prstGeom prst="rect">
                            <a:avLst/>
                          </a:prstGeom>
                          <a:noFill/>
                          <a:ln w="9525">
                            <a:noFill/>
                            <a:miter lim="800000"/>
                            <a:headEnd/>
                            <a:tailEnd/>
                          </a:ln>
                        </pic:spPr>
                      </pic:pic>
                    </a:graphicData>
                  </a:graphic>
                </wp:inline>
              </w:drawing>
            </w:r>
          </w:p>
          <w:p w:rsidR="0042282C" w:rsidRPr="00B47670" w:rsidRDefault="009A7249" w:rsidP="005A465A">
            <w:pPr>
              <w:pStyle w:val="Footertext"/>
            </w:pPr>
            <w:hyperlink r:id="rId18" w:tooltip="http://www.wwfax.com.au/mtcgi/tracklink3.php?x=D0034145.00A831C4&amp;href=http%3a%2f%2fwww.csiro.au%2f" w:history="1">
              <w:r w:rsidR="0042282C" w:rsidRPr="00B47670">
                <w:rPr>
                  <w:rStyle w:val="Hyperlink"/>
                </w:rPr>
                <w:t>CSIRO</w:t>
              </w:r>
            </w:hyperlink>
            <w:r w:rsidR="0042282C" w:rsidRPr="00B47670">
              <w:t xml:space="preserve"> is on </w:t>
            </w:r>
            <w:hyperlink r:id="rId19" w:tooltip="http://www.wwfax.com.au/mtcgi/tracklink3.php?x=D0034145.00A831C4&amp;href=http%3a%2f%2fwww.facebook.com%2fpages%2fCSIRO%2f142468583842" w:history="1">
              <w:proofErr w:type="spellStart"/>
              <w:r w:rsidR="0042282C" w:rsidRPr="00B47670">
                <w:rPr>
                  <w:rStyle w:val="Hyperlink"/>
                </w:rPr>
                <w:t>Facebook</w:t>
              </w:r>
              <w:proofErr w:type="spellEnd"/>
            </w:hyperlink>
            <w:r w:rsidR="0042282C" w:rsidRPr="00B47670">
              <w:t xml:space="preserve">, </w:t>
            </w:r>
            <w:hyperlink r:id="rId20" w:anchor="!/CSIROnews" w:tooltip="https://twitter.com/#!/CSIROnews&#10;Twitter" w:history="1">
              <w:r w:rsidR="0042282C" w:rsidRPr="00B47670">
                <w:rPr>
                  <w:rStyle w:val="Hyperlink"/>
                </w:rPr>
                <w:t>Twitter</w:t>
              </w:r>
            </w:hyperlink>
            <w:r w:rsidR="0042282C" w:rsidRPr="00B47670">
              <w:t>, </w:t>
            </w:r>
            <w:hyperlink r:id="rId21" w:tooltip="http://www.wwfax.com.au/mtcgi/tracklink3.php?x=D0034145.00A831C4&amp;href=http%3a%2f%2fwww.youtube.com%2fuser%2fcsiro" w:history="1">
              <w:r w:rsidR="0042282C" w:rsidRPr="00B47670">
                <w:rPr>
                  <w:rStyle w:val="Hyperlink"/>
                </w:rPr>
                <w:t>YouTube</w:t>
              </w:r>
            </w:hyperlink>
            <w:r w:rsidR="0042282C" w:rsidRPr="00B47670">
              <w:t xml:space="preserve"> and </w:t>
            </w:r>
            <w:hyperlink r:id="rId22" w:tooltip="http://www.wwfax.com.au/mtcgi/tracklink3.php?x=D0034145.00A831C4&amp;href=http%3a%2f%2fwww.linkedin.com%2fcompany%2fcsiro" w:history="1">
              <w:r w:rsidR="0042282C" w:rsidRPr="00B47670">
                <w:rPr>
                  <w:rStyle w:val="Hyperlink"/>
                </w:rPr>
                <w:t>LinkedIn</w:t>
              </w:r>
            </w:hyperlink>
            <w:r w:rsidR="0042282C" w:rsidRPr="00B47670">
              <w:t>.</w:t>
            </w:r>
            <w:r w:rsidR="0042282C" w:rsidRPr="00B47670">
              <w:br/>
              <w:t xml:space="preserve">Visit the </w:t>
            </w:r>
            <w:hyperlink r:id="rId23" w:tooltip="http://www.wwfax.com.au/mtcgi/tracklink3.php?x=D0034145.00A831C4&amp;href=http%3a%2f%2fcsironewsblog.com%2f" w:history="1">
              <w:proofErr w:type="spellStart"/>
              <w:r w:rsidR="0042282C" w:rsidRPr="00B47670">
                <w:rPr>
                  <w:rStyle w:val="Hyperlink"/>
                </w:rPr>
                <w:t>News@CSIRO</w:t>
              </w:r>
              <w:proofErr w:type="spellEnd"/>
            </w:hyperlink>
            <w:r w:rsidR="0042282C" w:rsidRPr="00B47670">
              <w:t> blog.</w:t>
            </w:r>
          </w:p>
        </w:tc>
      </w:tr>
    </w:tbl>
    <w:p w:rsidR="000F2533" w:rsidRDefault="00B666FF" w:rsidP="003E3B17">
      <w:pPr>
        <w:spacing w:before="120" w:after="40"/>
        <w:rPr>
          <w:b/>
          <w:color w:val="000000" w:themeColor="text1"/>
          <w:sz w:val="28"/>
        </w:rPr>
      </w:pPr>
      <w:r>
        <w:rPr>
          <w:b/>
          <w:color w:val="000000" w:themeColor="text1"/>
          <w:sz w:val="28"/>
        </w:rPr>
        <w:lastRenderedPageBreak/>
        <w:t>ADDITIONAL RESOURCES</w:t>
      </w:r>
    </w:p>
    <w:p w:rsidR="005E737A" w:rsidRDefault="005E737A" w:rsidP="005E737A">
      <w:pPr>
        <w:tabs>
          <w:tab w:val="left" w:pos="1418"/>
        </w:tabs>
        <w:spacing w:after="0" w:line="240" w:lineRule="auto"/>
        <w:ind w:left="1418" w:hanging="1418"/>
        <w:rPr>
          <w:color w:val="000000" w:themeColor="text1"/>
          <w:sz w:val="24"/>
        </w:rPr>
      </w:pPr>
      <w:r>
        <w:rPr>
          <w:color w:val="000000" w:themeColor="text1"/>
          <w:sz w:val="24"/>
        </w:rPr>
        <w:t>A</w:t>
      </w:r>
      <w:r w:rsidRPr="005E737A">
        <w:rPr>
          <w:color w:val="000000" w:themeColor="text1"/>
          <w:sz w:val="24"/>
        </w:rPr>
        <w:t xml:space="preserve">vailable on </w:t>
      </w:r>
      <w:proofErr w:type="spellStart"/>
      <w:r w:rsidRPr="005E737A">
        <w:rPr>
          <w:color w:val="000000" w:themeColor="text1"/>
          <w:sz w:val="24"/>
        </w:rPr>
        <w:t>Cloudstor</w:t>
      </w:r>
      <w:proofErr w:type="spellEnd"/>
      <w:r w:rsidRPr="005E737A">
        <w:rPr>
          <w:color w:val="000000" w:themeColor="text1"/>
          <w:sz w:val="24"/>
        </w:rPr>
        <w:t xml:space="preserve"> drop box</w:t>
      </w:r>
      <w:r>
        <w:rPr>
          <w:color w:val="000000" w:themeColor="text1"/>
          <w:sz w:val="24"/>
        </w:rPr>
        <w:t xml:space="preserve">  </w:t>
      </w:r>
    </w:p>
    <w:p w:rsidR="005E737A" w:rsidRDefault="005E737A" w:rsidP="005E737A">
      <w:pPr>
        <w:tabs>
          <w:tab w:val="left" w:pos="1418"/>
        </w:tabs>
        <w:spacing w:after="0" w:line="240" w:lineRule="auto"/>
        <w:ind w:left="1418" w:hanging="1418"/>
        <w:rPr>
          <w:color w:val="000000" w:themeColor="text1"/>
          <w:sz w:val="24"/>
        </w:rPr>
      </w:pPr>
      <w:hyperlink r:id="rId24" w:history="1">
        <w:r w:rsidRPr="006A5293">
          <w:rPr>
            <w:rStyle w:val="Hyperlink"/>
            <w:sz w:val="24"/>
          </w:rPr>
          <w:t>https://cloudstor.aarnet.edu.au/plus/public.php?service=files&amp;t=b3dfd2dd7d8fdf476cc0d39c4ca052c8</w:t>
        </w:r>
      </w:hyperlink>
      <w:r w:rsidR="00B05659">
        <w:rPr>
          <w:color w:val="000000" w:themeColor="text1"/>
          <w:sz w:val="24"/>
        </w:rPr>
        <w:t xml:space="preserve"> </w:t>
      </w:r>
      <w:r>
        <w:rPr>
          <w:color w:val="000000" w:themeColor="text1"/>
          <w:sz w:val="24"/>
        </w:rPr>
        <w:t xml:space="preserve"> </w:t>
      </w:r>
    </w:p>
    <w:p w:rsidR="005E737A" w:rsidRPr="005E737A" w:rsidRDefault="005E737A" w:rsidP="005E737A">
      <w:pPr>
        <w:tabs>
          <w:tab w:val="left" w:pos="1418"/>
        </w:tabs>
        <w:spacing w:after="0" w:line="240" w:lineRule="auto"/>
        <w:ind w:left="1418" w:hanging="1418"/>
        <w:rPr>
          <w:color w:val="000000" w:themeColor="text1"/>
          <w:sz w:val="24"/>
        </w:rPr>
      </w:pPr>
    </w:p>
    <w:p w:rsidR="00B666FF" w:rsidRDefault="00B666FF" w:rsidP="000F2533">
      <w:pPr>
        <w:tabs>
          <w:tab w:val="left" w:pos="1418"/>
        </w:tabs>
        <w:spacing w:after="0" w:line="240" w:lineRule="auto"/>
        <w:ind w:left="1418" w:hanging="1418"/>
        <w:rPr>
          <w:b/>
          <w:color w:val="000000" w:themeColor="text1"/>
          <w:sz w:val="24"/>
        </w:rPr>
      </w:pPr>
      <w:r>
        <w:rPr>
          <w:b/>
          <w:color w:val="000000" w:themeColor="text1"/>
          <w:sz w:val="24"/>
        </w:rPr>
        <w:t xml:space="preserve">Images </w:t>
      </w:r>
      <w:r w:rsidR="000F2533" w:rsidRPr="003E3B17">
        <w:rPr>
          <w:b/>
          <w:color w:val="000000" w:themeColor="text1"/>
          <w:sz w:val="24"/>
        </w:rPr>
        <w:tab/>
      </w:r>
    </w:p>
    <w:p w:rsidR="00B666FF" w:rsidRDefault="00B666FF" w:rsidP="000F2533">
      <w:pPr>
        <w:tabs>
          <w:tab w:val="left" w:pos="1418"/>
        </w:tabs>
        <w:spacing w:after="0" w:line="240" w:lineRule="auto"/>
        <w:ind w:left="1418" w:hanging="1418"/>
        <w:rPr>
          <w:color w:val="000000" w:themeColor="text1"/>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6746"/>
      </w:tblGrid>
      <w:tr w:rsidR="00B666FF" w:rsidTr="00B666FF">
        <w:tc>
          <w:tcPr>
            <w:tcW w:w="3828" w:type="dxa"/>
          </w:tcPr>
          <w:p w:rsidR="00B666FF" w:rsidRDefault="00B666FF" w:rsidP="00B666FF">
            <w:pPr>
              <w:tabs>
                <w:tab w:val="left" w:pos="1418"/>
              </w:tabs>
              <w:spacing w:after="0" w:line="240" w:lineRule="auto"/>
              <w:rPr>
                <w:color w:val="000000" w:themeColor="text1"/>
                <w:sz w:val="24"/>
              </w:rPr>
            </w:pPr>
            <w:r>
              <w:rPr>
                <w:rFonts w:asciiTheme="minorHAnsi" w:hAnsiTheme="minorHAnsi" w:cs="Arial"/>
                <w:b/>
                <w:noProof/>
                <w:sz w:val="21"/>
                <w:szCs w:val="21"/>
                <w:lang w:eastAsia="en-AU"/>
              </w:rPr>
              <w:drawing>
                <wp:inline distT="0" distB="0" distL="0" distR="0">
                  <wp:extent cx="757327" cy="585354"/>
                  <wp:effectExtent l="19050" t="0" r="4673" b="0"/>
                  <wp:docPr id="13" name="Picture 3" descr="P:\National Facilities &amp; Collections\Media\CASS\New Horizons\Images\nh-pluto-approaches-ch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ational Facilities &amp; Collections\Media\CASS\New Horizons\Images\nh-pluto-approaches-charon.jpg"/>
                          <pic:cNvPicPr>
                            <a:picLocks noChangeAspect="1" noChangeArrowheads="1"/>
                          </pic:cNvPicPr>
                        </pic:nvPicPr>
                        <pic:blipFill>
                          <a:blip r:embed="rId25" cstate="email"/>
                          <a:srcRect/>
                          <a:stretch>
                            <a:fillRect/>
                          </a:stretch>
                        </pic:blipFill>
                        <pic:spPr bwMode="auto">
                          <a:xfrm>
                            <a:off x="0" y="0"/>
                            <a:ext cx="757327" cy="585354"/>
                          </a:xfrm>
                          <a:prstGeom prst="rect">
                            <a:avLst/>
                          </a:prstGeom>
                          <a:noFill/>
                          <a:ln w="9525">
                            <a:noFill/>
                            <a:miter lim="800000"/>
                            <a:headEnd/>
                            <a:tailEnd/>
                          </a:ln>
                        </pic:spPr>
                      </pic:pic>
                    </a:graphicData>
                  </a:graphic>
                </wp:inline>
              </w:drawing>
            </w:r>
          </w:p>
        </w:tc>
        <w:tc>
          <w:tcPr>
            <w:tcW w:w="6746" w:type="dxa"/>
          </w:tcPr>
          <w:p w:rsidR="00B666FF" w:rsidRPr="00B666FF" w:rsidRDefault="00B666FF" w:rsidP="00B666FF">
            <w:pPr>
              <w:spacing w:after="100"/>
              <w:rPr>
                <w:rFonts w:asciiTheme="minorHAnsi" w:hAnsiTheme="minorHAnsi" w:cs="Arial"/>
                <w:bCs/>
              </w:rPr>
            </w:pPr>
            <w:r w:rsidRPr="001143F9">
              <w:rPr>
                <w:rFonts w:asciiTheme="minorHAnsi" w:hAnsiTheme="minorHAnsi" w:cs="Arial"/>
                <w:b/>
                <w:sz w:val="21"/>
                <w:szCs w:val="21"/>
              </w:rPr>
              <w:t>Image file name:</w:t>
            </w:r>
            <w:r>
              <w:rPr>
                <w:rFonts w:asciiTheme="minorHAnsi" w:hAnsiTheme="minorHAnsi" w:cs="Arial"/>
                <w:sz w:val="21"/>
                <w:szCs w:val="21"/>
              </w:rPr>
              <w:t xml:space="preserve"> </w:t>
            </w:r>
            <w:r w:rsidRPr="0029043C">
              <w:rPr>
                <w:rFonts w:asciiTheme="minorHAnsi" w:hAnsiTheme="minorHAnsi" w:cs="Arial"/>
                <w:sz w:val="21"/>
                <w:szCs w:val="21"/>
              </w:rPr>
              <w:t>nh-pluto-approaches-charon.jpg</w:t>
            </w:r>
            <w:r w:rsidRPr="001143F9">
              <w:rPr>
                <w:rFonts w:asciiTheme="minorHAnsi" w:hAnsiTheme="minorHAnsi" w:cs="Arial"/>
                <w:sz w:val="21"/>
                <w:szCs w:val="21"/>
              </w:rPr>
              <w:br/>
            </w:r>
            <w:r w:rsidRPr="001143F9">
              <w:rPr>
                <w:rFonts w:asciiTheme="minorHAnsi" w:hAnsiTheme="minorHAnsi" w:cs="Arial"/>
                <w:b/>
                <w:sz w:val="21"/>
                <w:szCs w:val="21"/>
              </w:rPr>
              <w:t>Caption:</w:t>
            </w:r>
            <w:r w:rsidRPr="001143F9">
              <w:rPr>
                <w:rFonts w:asciiTheme="minorHAnsi" w:hAnsiTheme="minorHAnsi" w:cs="Arial"/>
                <w:sz w:val="21"/>
                <w:szCs w:val="21"/>
              </w:rPr>
              <w:t xml:space="preserve"> </w:t>
            </w:r>
            <w:r w:rsidRPr="0029043C">
              <w:rPr>
                <w:rFonts w:asciiTheme="minorHAnsi" w:hAnsiTheme="minorHAnsi" w:cs="Arial"/>
                <w:sz w:val="21"/>
                <w:szCs w:val="21"/>
              </w:rPr>
              <w:t>Artist’s concept of the New Horizons spacecraft as it approaches Plut</w:t>
            </w:r>
            <w:r>
              <w:rPr>
                <w:rFonts w:asciiTheme="minorHAnsi" w:hAnsiTheme="minorHAnsi" w:cs="Arial"/>
                <w:sz w:val="21"/>
                <w:szCs w:val="21"/>
              </w:rPr>
              <w:t xml:space="preserve">o and its largest moon, </w:t>
            </w:r>
            <w:proofErr w:type="spellStart"/>
            <w:r>
              <w:rPr>
                <w:rFonts w:asciiTheme="minorHAnsi" w:hAnsiTheme="minorHAnsi" w:cs="Arial"/>
                <w:sz w:val="21"/>
                <w:szCs w:val="21"/>
              </w:rPr>
              <w:t>Charon</w:t>
            </w:r>
            <w:proofErr w:type="spellEnd"/>
            <w:r>
              <w:rPr>
                <w:rFonts w:asciiTheme="minorHAnsi" w:hAnsiTheme="minorHAnsi" w:cs="Arial"/>
                <w:sz w:val="21"/>
                <w:szCs w:val="21"/>
              </w:rPr>
              <w:br/>
            </w:r>
            <w:r w:rsidRPr="0029043C">
              <w:rPr>
                <w:rFonts w:asciiTheme="minorHAnsi" w:hAnsiTheme="minorHAnsi" w:cs="Arial"/>
                <w:b/>
                <w:sz w:val="21"/>
                <w:szCs w:val="21"/>
              </w:rPr>
              <w:t>Credit:</w:t>
            </w:r>
            <w:r>
              <w:rPr>
                <w:rFonts w:asciiTheme="minorHAnsi" w:hAnsiTheme="minorHAnsi" w:cs="Arial"/>
                <w:sz w:val="21"/>
                <w:szCs w:val="21"/>
              </w:rPr>
              <w:t xml:space="preserve"> </w:t>
            </w:r>
            <w:r w:rsidRPr="0029043C">
              <w:rPr>
                <w:rFonts w:asciiTheme="minorHAnsi" w:hAnsiTheme="minorHAnsi" w:cs="Arial"/>
                <w:bCs/>
              </w:rPr>
              <w:t>NASA/JHUAPL/SWRI</w:t>
            </w:r>
          </w:p>
        </w:tc>
      </w:tr>
      <w:tr w:rsidR="00B666FF" w:rsidTr="00B666FF">
        <w:tc>
          <w:tcPr>
            <w:tcW w:w="3828" w:type="dxa"/>
          </w:tcPr>
          <w:p w:rsidR="00B666FF" w:rsidRDefault="00B666FF" w:rsidP="00B666FF">
            <w:pPr>
              <w:tabs>
                <w:tab w:val="left" w:pos="1418"/>
              </w:tabs>
              <w:spacing w:after="0" w:line="240" w:lineRule="auto"/>
              <w:rPr>
                <w:color w:val="000000" w:themeColor="text1"/>
                <w:sz w:val="24"/>
              </w:rPr>
            </w:pPr>
            <w:r>
              <w:rPr>
                <w:noProof/>
                <w:color w:val="000000" w:themeColor="text1"/>
                <w:sz w:val="24"/>
                <w:lang w:eastAsia="en-AU"/>
              </w:rPr>
              <w:drawing>
                <wp:inline distT="0" distB="0" distL="0" distR="0">
                  <wp:extent cx="2033983" cy="595222"/>
                  <wp:effectExtent l="19050" t="0" r="4367" b="0"/>
                  <wp:docPr id="14" name="Picture 2" descr="C:\Users\tom073\AppData\Local\Microsoft\Windows\Temporary Internet Files\Content.IE5\YTIYNRQW\CDSCC-from-Larrys-H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073\AppData\Local\Microsoft\Windows\Temporary Internet Files\Content.IE5\YTIYNRQW\CDSCC-from-Larrys-Hill.jpg"/>
                          <pic:cNvPicPr>
                            <a:picLocks noChangeAspect="1" noChangeArrowheads="1"/>
                          </pic:cNvPicPr>
                        </pic:nvPicPr>
                        <pic:blipFill>
                          <a:blip r:embed="rId26" cstate="print"/>
                          <a:srcRect/>
                          <a:stretch>
                            <a:fillRect/>
                          </a:stretch>
                        </pic:blipFill>
                        <pic:spPr bwMode="auto">
                          <a:xfrm>
                            <a:off x="0" y="0"/>
                            <a:ext cx="2033983" cy="595222"/>
                          </a:xfrm>
                          <a:prstGeom prst="rect">
                            <a:avLst/>
                          </a:prstGeom>
                          <a:noFill/>
                          <a:ln w="9525">
                            <a:noFill/>
                            <a:miter lim="800000"/>
                            <a:headEnd/>
                            <a:tailEnd/>
                          </a:ln>
                        </pic:spPr>
                      </pic:pic>
                    </a:graphicData>
                  </a:graphic>
                </wp:inline>
              </w:drawing>
            </w:r>
          </w:p>
        </w:tc>
        <w:tc>
          <w:tcPr>
            <w:tcW w:w="6746" w:type="dxa"/>
          </w:tcPr>
          <w:p w:rsidR="00B666FF" w:rsidRPr="00B666FF" w:rsidRDefault="00B666FF" w:rsidP="00B666FF">
            <w:pPr>
              <w:spacing w:after="100"/>
              <w:rPr>
                <w:rFonts w:asciiTheme="minorHAnsi" w:hAnsiTheme="minorHAnsi" w:cs="Arial"/>
                <w:sz w:val="21"/>
                <w:szCs w:val="21"/>
              </w:rPr>
            </w:pPr>
            <w:r w:rsidRPr="001143F9">
              <w:rPr>
                <w:rFonts w:asciiTheme="minorHAnsi" w:hAnsiTheme="minorHAnsi" w:cs="Arial"/>
                <w:b/>
                <w:sz w:val="21"/>
                <w:szCs w:val="21"/>
              </w:rPr>
              <w:t>Image file name:</w:t>
            </w:r>
            <w:r>
              <w:rPr>
                <w:rFonts w:asciiTheme="minorHAnsi" w:hAnsiTheme="minorHAnsi" w:cs="Arial"/>
                <w:sz w:val="21"/>
                <w:szCs w:val="21"/>
              </w:rPr>
              <w:t xml:space="preserve"> CDSCC-from-Larrys-Hill</w:t>
            </w:r>
            <w:r w:rsidRPr="0029043C">
              <w:rPr>
                <w:rFonts w:asciiTheme="minorHAnsi" w:hAnsiTheme="minorHAnsi" w:cs="Arial"/>
                <w:sz w:val="21"/>
                <w:szCs w:val="21"/>
              </w:rPr>
              <w:t>.jpg</w:t>
            </w:r>
            <w:r w:rsidRPr="001143F9">
              <w:rPr>
                <w:rFonts w:asciiTheme="minorHAnsi" w:hAnsiTheme="minorHAnsi" w:cs="Arial"/>
                <w:sz w:val="21"/>
                <w:szCs w:val="21"/>
              </w:rPr>
              <w:br/>
            </w:r>
            <w:r w:rsidRPr="001143F9">
              <w:rPr>
                <w:rFonts w:asciiTheme="minorHAnsi" w:hAnsiTheme="minorHAnsi" w:cs="Arial"/>
                <w:b/>
                <w:sz w:val="21"/>
                <w:szCs w:val="21"/>
              </w:rPr>
              <w:t>Caption:</w:t>
            </w:r>
            <w:r w:rsidRPr="001143F9">
              <w:rPr>
                <w:rFonts w:asciiTheme="minorHAnsi" w:hAnsiTheme="minorHAnsi" w:cs="Arial"/>
                <w:sz w:val="21"/>
                <w:szCs w:val="21"/>
              </w:rPr>
              <w:t xml:space="preserve"> </w:t>
            </w:r>
            <w:r>
              <w:rPr>
                <w:rFonts w:asciiTheme="minorHAnsi" w:hAnsiTheme="minorHAnsi" w:cs="Arial"/>
                <w:sz w:val="21"/>
                <w:szCs w:val="21"/>
              </w:rPr>
              <w:t xml:space="preserve">Canberra Deep Space Communication Complex capturing whispers from space from the hills of </w:t>
            </w:r>
            <w:proofErr w:type="spellStart"/>
            <w:r w:rsidRPr="00B666FF">
              <w:rPr>
                <w:rFonts w:asciiTheme="minorHAnsi" w:hAnsiTheme="minorHAnsi" w:cs="Arial"/>
                <w:sz w:val="21"/>
                <w:szCs w:val="21"/>
              </w:rPr>
              <w:t>Tidnbibilla</w:t>
            </w:r>
            <w:proofErr w:type="spellEnd"/>
            <w:r>
              <w:rPr>
                <w:rFonts w:asciiTheme="minorHAnsi" w:hAnsiTheme="minorHAnsi" w:cs="Arial"/>
                <w:sz w:val="21"/>
                <w:szCs w:val="21"/>
              </w:rPr>
              <w:t>, ACT</w:t>
            </w:r>
            <w:r w:rsidRPr="00B666FF">
              <w:rPr>
                <w:rFonts w:asciiTheme="minorHAnsi" w:hAnsiTheme="minorHAnsi" w:cs="Arial"/>
                <w:sz w:val="21"/>
                <w:szCs w:val="21"/>
              </w:rPr>
              <w:t>.</w:t>
            </w:r>
            <w:r>
              <w:rPr>
                <w:rFonts w:asciiTheme="minorHAnsi" w:hAnsiTheme="minorHAnsi" w:cs="Arial"/>
                <w:sz w:val="21"/>
                <w:szCs w:val="21"/>
              </w:rPr>
              <w:br/>
            </w:r>
            <w:r w:rsidRPr="0029043C">
              <w:rPr>
                <w:rFonts w:asciiTheme="minorHAnsi" w:hAnsiTheme="minorHAnsi" w:cs="Arial"/>
                <w:b/>
                <w:sz w:val="21"/>
                <w:szCs w:val="21"/>
              </w:rPr>
              <w:t>Credit:</w:t>
            </w:r>
            <w:r>
              <w:rPr>
                <w:rFonts w:asciiTheme="minorHAnsi" w:hAnsiTheme="minorHAnsi" w:cs="Arial"/>
                <w:sz w:val="21"/>
                <w:szCs w:val="21"/>
              </w:rPr>
              <w:t xml:space="preserve"> </w:t>
            </w:r>
            <w:r>
              <w:rPr>
                <w:rFonts w:asciiTheme="minorHAnsi" w:hAnsiTheme="minorHAnsi" w:cs="Arial"/>
                <w:bCs/>
              </w:rPr>
              <w:t>CSIRO CDSCC</w:t>
            </w:r>
          </w:p>
        </w:tc>
      </w:tr>
      <w:tr w:rsidR="00B666FF" w:rsidTr="00B666FF">
        <w:tc>
          <w:tcPr>
            <w:tcW w:w="3828" w:type="dxa"/>
          </w:tcPr>
          <w:p w:rsidR="00B666FF" w:rsidRDefault="00B666FF" w:rsidP="00B666FF">
            <w:pPr>
              <w:tabs>
                <w:tab w:val="left" w:pos="1418"/>
              </w:tabs>
              <w:spacing w:after="0" w:line="240" w:lineRule="auto"/>
              <w:rPr>
                <w:color w:val="000000" w:themeColor="text1"/>
                <w:sz w:val="24"/>
              </w:rPr>
            </w:pPr>
            <w:r>
              <w:rPr>
                <w:rFonts w:asciiTheme="minorHAnsi" w:hAnsiTheme="minorHAnsi" w:cs="Arial"/>
                <w:b/>
                <w:noProof/>
                <w:sz w:val="21"/>
                <w:szCs w:val="21"/>
                <w:lang w:eastAsia="en-AU"/>
              </w:rPr>
              <w:drawing>
                <wp:inline distT="0" distB="0" distL="0" distR="0">
                  <wp:extent cx="2189312" cy="778056"/>
                  <wp:effectExtent l="19050" t="0" r="1438" b="0"/>
                  <wp:docPr id="15" name="Picture 4" descr="P:\National Facilities &amp; Collections\Images, Videos &amp; Logos\Astronomy &amp; Space Science\CDSCC\voyager1_2-trac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ational Facilities &amp; Collections\Images, Videos &amp; Logos\Astronomy &amp; Space Science\CDSCC\voyager1_2-tracking.jpg"/>
                          <pic:cNvPicPr>
                            <a:picLocks noChangeAspect="1" noChangeArrowheads="1"/>
                          </pic:cNvPicPr>
                        </pic:nvPicPr>
                        <pic:blipFill>
                          <a:blip r:embed="rId27" cstate="print"/>
                          <a:srcRect/>
                          <a:stretch>
                            <a:fillRect/>
                          </a:stretch>
                        </pic:blipFill>
                        <pic:spPr bwMode="auto">
                          <a:xfrm>
                            <a:off x="0" y="0"/>
                            <a:ext cx="2189075" cy="777972"/>
                          </a:xfrm>
                          <a:prstGeom prst="rect">
                            <a:avLst/>
                          </a:prstGeom>
                          <a:noFill/>
                          <a:ln w="9525">
                            <a:noFill/>
                            <a:miter lim="800000"/>
                            <a:headEnd/>
                            <a:tailEnd/>
                          </a:ln>
                        </pic:spPr>
                      </pic:pic>
                    </a:graphicData>
                  </a:graphic>
                </wp:inline>
              </w:drawing>
            </w:r>
          </w:p>
        </w:tc>
        <w:tc>
          <w:tcPr>
            <w:tcW w:w="6746" w:type="dxa"/>
          </w:tcPr>
          <w:p w:rsidR="00B666FF" w:rsidRPr="00B666FF" w:rsidRDefault="00B666FF" w:rsidP="00B666FF">
            <w:pPr>
              <w:spacing w:after="100"/>
              <w:rPr>
                <w:rFonts w:asciiTheme="minorHAnsi" w:hAnsiTheme="minorHAnsi" w:cs="Arial"/>
                <w:bCs/>
              </w:rPr>
            </w:pPr>
            <w:r w:rsidRPr="001143F9">
              <w:rPr>
                <w:rFonts w:asciiTheme="minorHAnsi" w:hAnsiTheme="minorHAnsi" w:cs="Arial"/>
                <w:b/>
                <w:sz w:val="21"/>
                <w:szCs w:val="21"/>
              </w:rPr>
              <w:t>Image file name:</w:t>
            </w:r>
            <w:r>
              <w:rPr>
                <w:rFonts w:asciiTheme="minorHAnsi" w:hAnsiTheme="minorHAnsi" w:cs="Arial"/>
                <w:sz w:val="21"/>
                <w:szCs w:val="21"/>
              </w:rPr>
              <w:t xml:space="preserve"> </w:t>
            </w:r>
            <w:r w:rsidRPr="00B666FF">
              <w:rPr>
                <w:rFonts w:asciiTheme="minorHAnsi" w:hAnsiTheme="minorHAnsi" w:cs="Arial"/>
                <w:sz w:val="21"/>
                <w:szCs w:val="21"/>
              </w:rPr>
              <w:t>voyager1_2-tracking</w:t>
            </w:r>
            <w:r w:rsidRPr="0029043C">
              <w:rPr>
                <w:rFonts w:asciiTheme="minorHAnsi" w:hAnsiTheme="minorHAnsi" w:cs="Arial"/>
                <w:sz w:val="21"/>
                <w:szCs w:val="21"/>
              </w:rPr>
              <w:t>.jpg</w:t>
            </w:r>
            <w:r w:rsidRPr="001143F9">
              <w:rPr>
                <w:rFonts w:asciiTheme="minorHAnsi" w:hAnsiTheme="minorHAnsi" w:cs="Arial"/>
                <w:sz w:val="21"/>
                <w:szCs w:val="21"/>
              </w:rPr>
              <w:br/>
            </w:r>
            <w:r w:rsidRPr="001143F9">
              <w:rPr>
                <w:rFonts w:asciiTheme="minorHAnsi" w:hAnsiTheme="minorHAnsi" w:cs="Arial"/>
                <w:b/>
                <w:sz w:val="21"/>
                <w:szCs w:val="21"/>
              </w:rPr>
              <w:t>Caption:</w:t>
            </w:r>
            <w:r w:rsidRPr="001143F9">
              <w:rPr>
                <w:rFonts w:asciiTheme="minorHAnsi" w:hAnsiTheme="minorHAnsi" w:cs="Arial"/>
                <w:sz w:val="21"/>
                <w:szCs w:val="21"/>
              </w:rPr>
              <w:t xml:space="preserve"> </w:t>
            </w:r>
            <w:r>
              <w:rPr>
                <w:rFonts w:asciiTheme="minorHAnsi" w:hAnsiTheme="minorHAnsi" w:cs="Arial"/>
                <w:sz w:val="21"/>
                <w:szCs w:val="21"/>
              </w:rPr>
              <w:t>Canberra Deep Space Communication Complex tracking the New Horizons spacecraft every step of its space voyage.</w:t>
            </w:r>
            <w:r>
              <w:rPr>
                <w:rFonts w:asciiTheme="minorHAnsi" w:hAnsiTheme="minorHAnsi" w:cs="Arial"/>
                <w:sz w:val="21"/>
                <w:szCs w:val="21"/>
              </w:rPr>
              <w:br/>
            </w:r>
            <w:r w:rsidRPr="0029043C">
              <w:rPr>
                <w:rFonts w:asciiTheme="minorHAnsi" w:hAnsiTheme="minorHAnsi" w:cs="Arial"/>
                <w:b/>
                <w:sz w:val="21"/>
                <w:szCs w:val="21"/>
              </w:rPr>
              <w:t>Credit:</w:t>
            </w:r>
            <w:r>
              <w:rPr>
                <w:rFonts w:asciiTheme="minorHAnsi" w:hAnsiTheme="minorHAnsi" w:cs="Arial"/>
                <w:sz w:val="21"/>
                <w:szCs w:val="21"/>
              </w:rPr>
              <w:t xml:space="preserve"> </w:t>
            </w:r>
            <w:r>
              <w:rPr>
                <w:rFonts w:asciiTheme="minorHAnsi" w:hAnsiTheme="minorHAnsi" w:cs="Arial"/>
                <w:bCs/>
              </w:rPr>
              <w:t>CSIRO CDSCC</w:t>
            </w:r>
          </w:p>
        </w:tc>
      </w:tr>
      <w:tr w:rsidR="00B666FF" w:rsidTr="00B666FF">
        <w:tc>
          <w:tcPr>
            <w:tcW w:w="3828" w:type="dxa"/>
          </w:tcPr>
          <w:p w:rsidR="00B666FF" w:rsidRDefault="00B666FF" w:rsidP="00B666FF">
            <w:pPr>
              <w:tabs>
                <w:tab w:val="left" w:pos="1418"/>
              </w:tabs>
              <w:spacing w:after="0" w:line="240" w:lineRule="auto"/>
              <w:rPr>
                <w:color w:val="000000" w:themeColor="text1"/>
                <w:sz w:val="24"/>
              </w:rPr>
            </w:pPr>
            <w:r>
              <w:rPr>
                <w:rFonts w:asciiTheme="minorHAnsi" w:hAnsiTheme="minorHAnsi" w:cs="Arial"/>
                <w:b/>
                <w:noProof/>
                <w:sz w:val="21"/>
                <w:szCs w:val="21"/>
                <w:lang w:eastAsia="en-AU"/>
              </w:rPr>
              <w:drawing>
                <wp:inline distT="0" distB="0" distL="0" distR="0">
                  <wp:extent cx="610678" cy="863323"/>
                  <wp:effectExtent l="19050" t="0" r="0" b="0"/>
                  <wp:docPr id="16" name="Picture 3" descr="C:\Users\tom073\AppData\Local\Microsoft\Windows\Temporary Internet Files\Content.IE5\QKDCE2ZN\DSS43_A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073\AppData\Local\Microsoft\Windows\Temporary Internet Files\Content.IE5\QKDCE2ZN\DSS43_A3e.jpg"/>
                          <pic:cNvPicPr>
                            <a:picLocks noChangeAspect="1" noChangeArrowheads="1"/>
                          </pic:cNvPicPr>
                        </pic:nvPicPr>
                        <pic:blipFill>
                          <a:blip r:embed="rId28" cstate="print"/>
                          <a:srcRect/>
                          <a:stretch>
                            <a:fillRect/>
                          </a:stretch>
                        </pic:blipFill>
                        <pic:spPr bwMode="auto">
                          <a:xfrm>
                            <a:off x="0" y="0"/>
                            <a:ext cx="611254" cy="864137"/>
                          </a:xfrm>
                          <a:prstGeom prst="rect">
                            <a:avLst/>
                          </a:prstGeom>
                          <a:noFill/>
                          <a:ln w="9525">
                            <a:noFill/>
                            <a:miter lim="800000"/>
                            <a:headEnd/>
                            <a:tailEnd/>
                          </a:ln>
                        </pic:spPr>
                      </pic:pic>
                    </a:graphicData>
                  </a:graphic>
                </wp:inline>
              </w:drawing>
            </w:r>
          </w:p>
        </w:tc>
        <w:tc>
          <w:tcPr>
            <w:tcW w:w="6746" w:type="dxa"/>
          </w:tcPr>
          <w:p w:rsidR="00B666FF" w:rsidRPr="00B666FF" w:rsidRDefault="00B666FF" w:rsidP="00B666FF">
            <w:pPr>
              <w:spacing w:after="100"/>
              <w:rPr>
                <w:rFonts w:asciiTheme="minorHAnsi" w:hAnsiTheme="minorHAnsi" w:cs="Arial"/>
                <w:bCs/>
              </w:rPr>
            </w:pPr>
            <w:r w:rsidRPr="001143F9">
              <w:rPr>
                <w:rFonts w:asciiTheme="minorHAnsi" w:hAnsiTheme="minorHAnsi" w:cs="Arial"/>
                <w:b/>
                <w:sz w:val="21"/>
                <w:szCs w:val="21"/>
              </w:rPr>
              <w:t>Image file name:</w:t>
            </w:r>
            <w:r>
              <w:rPr>
                <w:rFonts w:asciiTheme="minorHAnsi" w:hAnsiTheme="minorHAnsi" w:cs="Arial"/>
                <w:sz w:val="21"/>
                <w:szCs w:val="21"/>
              </w:rPr>
              <w:t xml:space="preserve"> </w:t>
            </w:r>
            <w:r w:rsidRPr="00B666FF">
              <w:rPr>
                <w:rFonts w:asciiTheme="minorHAnsi" w:hAnsiTheme="minorHAnsi" w:cs="Arial"/>
                <w:sz w:val="21"/>
                <w:szCs w:val="21"/>
              </w:rPr>
              <w:t>DSS43_A3e</w:t>
            </w:r>
            <w:r w:rsidRPr="0029043C">
              <w:rPr>
                <w:rFonts w:asciiTheme="minorHAnsi" w:hAnsiTheme="minorHAnsi" w:cs="Arial"/>
                <w:sz w:val="21"/>
                <w:szCs w:val="21"/>
              </w:rPr>
              <w:t>.jpg</w:t>
            </w:r>
            <w:r w:rsidRPr="001143F9">
              <w:rPr>
                <w:rFonts w:asciiTheme="minorHAnsi" w:hAnsiTheme="minorHAnsi" w:cs="Arial"/>
                <w:sz w:val="21"/>
                <w:szCs w:val="21"/>
              </w:rPr>
              <w:br/>
            </w:r>
            <w:r w:rsidRPr="001143F9">
              <w:rPr>
                <w:rFonts w:asciiTheme="minorHAnsi" w:hAnsiTheme="minorHAnsi" w:cs="Arial"/>
                <w:b/>
                <w:sz w:val="21"/>
                <w:szCs w:val="21"/>
              </w:rPr>
              <w:t>Caption:</w:t>
            </w:r>
            <w:r w:rsidRPr="001143F9">
              <w:rPr>
                <w:rFonts w:asciiTheme="minorHAnsi" w:hAnsiTheme="minorHAnsi" w:cs="Arial"/>
                <w:sz w:val="21"/>
                <w:szCs w:val="21"/>
              </w:rPr>
              <w:t xml:space="preserve"> </w:t>
            </w:r>
            <w:r w:rsidRPr="00B666FF">
              <w:rPr>
                <w:rFonts w:asciiTheme="minorHAnsi" w:hAnsiTheme="minorHAnsi" w:cs="Arial"/>
                <w:sz w:val="21"/>
                <w:szCs w:val="21"/>
              </w:rPr>
              <w:t>Deep Space Station 43 is the largest antenna in the southern hemisphere</w:t>
            </w:r>
            <w:r>
              <w:rPr>
                <w:rFonts w:asciiTheme="minorHAnsi" w:hAnsiTheme="minorHAnsi" w:cs="Arial"/>
                <w:sz w:val="21"/>
                <w:szCs w:val="21"/>
              </w:rPr>
              <w:t xml:space="preserve">. </w:t>
            </w:r>
            <w:r>
              <w:rPr>
                <w:rFonts w:asciiTheme="minorHAnsi" w:hAnsiTheme="minorHAnsi" w:cs="Arial"/>
                <w:sz w:val="21"/>
                <w:szCs w:val="21"/>
              </w:rPr>
              <w:br/>
            </w:r>
            <w:r w:rsidRPr="0029043C">
              <w:rPr>
                <w:rFonts w:asciiTheme="minorHAnsi" w:hAnsiTheme="minorHAnsi" w:cs="Arial"/>
                <w:b/>
                <w:sz w:val="21"/>
                <w:szCs w:val="21"/>
              </w:rPr>
              <w:t>Credit:</w:t>
            </w:r>
            <w:r>
              <w:rPr>
                <w:rFonts w:asciiTheme="minorHAnsi" w:hAnsiTheme="minorHAnsi" w:cs="Arial"/>
                <w:sz w:val="21"/>
                <w:szCs w:val="21"/>
              </w:rPr>
              <w:t xml:space="preserve"> </w:t>
            </w:r>
            <w:r>
              <w:rPr>
                <w:rFonts w:asciiTheme="minorHAnsi" w:hAnsiTheme="minorHAnsi" w:cs="Arial"/>
                <w:bCs/>
              </w:rPr>
              <w:t>CSIRO CDSCC</w:t>
            </w:r>
          </w:p>
        </w:tc>
      </w:tr>
    </w:tbl>
    <w:p w:rsidR="00B666FF" w:rsidRDefault="00B666FF" w:rsidP="00B666FF">
      <w:pPr>
        <w:tabs>
          <w:tab w:val="left" w:pos="1418"/>
        </w:tabs>
        <w:spacing w:after="0" w:line="240" w:lineRule="auto"/>
        <w:ind w:left="1418" w:hanging="1418"/>
        <w:rPr>
          <w:color w:val="000000" w:themeColor="text1"/>
          <w:sz w:val="24"/>
        </w:rPr>
      </w:pPr>
    </w:p>
    <w:p w:rsidR="00B666FF" w:rsidRPr="003E3B17" w:rsidRDefault="00B666FF" w:rsidP="000F2533">
      <w:pPr>
        <w:tabs>
          <w:tab w:val="left" w:pos="1418"/>
        </w:tabs>
        <w:spacing w:after="0" w:line="240" w:lineRule="auto"/>
        <w:ind w:left="1418" w:hanging="1418"/>
        <w:rPr>
          <w:b/>
          <w:color w:val="000000" w:themeColor="text1"/>
          <w:sz w:val="24"/>
        </w:rPr>
      </w:pPr>
      <w:r>
        <w:rPr>
          <w:b/>
          <w:color w:val="000000" w:themeColor="text1"/>
          <w:sz w:val="24"/>
        </w:rPr>
        <w:t>Fact sheet</w:t>
      </w:r>
      <w:r>
        <w:rPr>
          <w:b/>
          <w:color w:val="000000" w:themeColor="text1"/>
          <w:sz w:val="24"/>
        </w:rPr>
        <w:tab/>
      </w:r>
    </w:p>
    <w:p w:rsidR="0089792D" w:rsidRDefault="00B666FF" w:rsidP="00B666FF">
      <w:pPr>
        <w:tabs>
          <w:tab w:val="left" w:pos="1418"/>
        </w:tabs>
        <w:spacing w:after="0" w:line="240" w:lineRule="auto"/>
        <w:ind w:left="1418" w:hanging="1418"/>
        <w:rPr>
          <w:color w:val="000000" w:themeColor="text1"/>
          <w:sz w:val="24"/>
        </w:rPr>
      </w:pPr>
      <w:r>
        <w:rPr>
          <w:b/>
          <w:color w:val="000000" w:themeColor="text1"/>
          <w:sz w:val="24"/>
        </w:rPr>
        <w:t>B-roll</w:t>
      </w:r>
      <w:r w:rsidR="000F2533" w:rsidRPr="003E3B17">
        <w:rPr>
          <w:b/>
          <w:color w:val="000000" w:themeColor="text1"/>
          <w:sz w:val="24"/>
        </w:rPr>
        <w:t xml:space="preserve"> </w:t>
      </w:r>
      <w:r w:rsidR="000F2533" w:rsidRPr="003E3B17">
        <w:rPr>
          <w:b/>
          <w:color w:val="000000" w:themeColor="text1"/>
          <w:sz w:val="24"/>
        </w:rPr>
        <w:tab/>
      </w:r>
    </w:p>
    <w:p w:rsidR="005E737A" w:rsidRDefault="00B666FF" w:rsidP="00B666FF">
      <w:pPr>
        <w:tabs>
          <w:tab w:val="left" w:pos="1418"/>
        </w:tabs>
        <w:spacing w:after="0" w:line="240" w:lineRule="auto"/>
        <w:ind w:left="1418" w:hanging="1418"/>
        <w:rPr>
          <w:b/>
          <w:color w:val="000000" w:themeColor="text1"/>
          <w:sz w:val="24"/>
        </w:rPr>
      </w:pPr>
      <w:r>
        <w:rPr>
          <w:b/>
          <w:color w:val="000000" w:themeColor="text1"/>
          <w:sz w:val="24"/>
        </w:rPr>
        <w:t>Radio grabs</w:t>
      </w:r>
    </w:p>
    <w:p w:rsidR="00B666FF" w:rsidRPr="00B666FF" w:rsidRDefault="005E737A" w:rsidP="00B666FF">
      <w:pPr>
        <w:tabs>
          <w:tab w:val="left" w:pos="1418"/>
        </w:tabs>
        <w:spacing w:after="0" w:line="240" w:lineRule="auto"/>
        <w:ind w:left="1418" w:hanging="1418"/>
        <w:rPr>
          <w:color w:val="000000" w:themeColor="text1"/>
          <w:sz w:val="24"/>
        </w:rPr>
      </w:pPr>
      <w:r>
        <w:rPr>
          <w:b/>
          <w:color w:val="000000" w:themeColor="text1"/>
          <w:sz w:val="24"/>
        </w:rPr>
        <w:t>Simulations</w:t>
      </w:r>
      <w:r w:rsidR="00B666FF">
        <w:rPr>
          <w:b/>
          <w:color w:val="000000" w:themeColor="text1"/>
          <w:sz w:val="24"/>
        </w:rPr>
        <w:tab/>
      </w:r>
    </w:p>
    <w:sectPr w:rsidR="00B666FF" w:rsidRPr="00B666FF" w:rsidSect="000F2533">
      <w:pgSz w:w="11906" w:h="16838"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AD0" w:rsidRDefault="00F83AD0">
      <w:r>
        <w:separator/>
      </w:r>
    </w:p>
  </w:endnote>
  <w:endnote w:type="continuationSeparator" w:id="0">
    <w:p w:rsidR="00F83AD0" w:rsidRDefault="00F83A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AD0" w:rsidRDefault="00F83AD0">
      <w:r>
        <w:separator/>
      </w:r>
    </w:p>
  </w:footnote>
  <w:footnote w:type="continuationSeparator" w:id="0">
    <w:p w:rsidR="00F83AD0" w:rsidRDefault="00F83A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AAA972"/>
    <w:lvl w:ilvl="0">
      <w:start w:val="1"/>
      <w:numFmt w:val="decimal"/>
      <w:lvlText w:val="%1."/>
      <w:lvlJc w:val="left"/>
      <w:pPr>
        <w:tabs>
          <w:tab w:val="num" w:pos="1492"/>
        </w:tabs>
        <w:ind w:left="1492" w:hanging="360"/>
      </w:pPr>
    </w:lvl>
  </w:abstractNum>
  <w:abstractNum w:abstractNumId="1">
    <w:nsid w:val="FFFFFF7D"/>
    <w:multiLevelType w:val="singleLevel"/>
    <w:tmpl w:val="662C0252"/>
    <w:lvl w:ilvl="0">
      <w:start w:val="1"/>
      <w:numFmt w:val="decimal"/>
      <w:lvlText w:val="%1."/>
      <w:lvlJc w:val="left"/>
      <w:pPr>
        <w:tabs>
          <w:tab w:val="num" w:pos="1209"/>
        </w:tabs>
        <w:ind w:left="1209" w:hanging="360"/>
      </w:pPr>
    </w:lvl>
  </w:abstractNum>
  <w:abstractNum w:abstractNumId="2">
    <w:nsid w:val="FFFFFF7E"/>
    <w:multiLevelType w:val="singleLevel"/>
    <w:tmpl w:val="3BF493C6"/>
    <w:lvl w:ilvl="0">
      <w:start w:val="1"/>
      <w:numFmt w:val="decimal"/>
      <w:lvlText w:val="%1."/>
      <w:lvlJc w:val="left"/>
      <w:pPr>
        <w:tabs>
          <w:tab w:val="num" w:pos="926"/>
        </w:tabs>
        <w:ind w:left="926" w:hanging="360"/>
      </w:pPr>
    </w:lvl>
  </w:abstractNum>
  <w:abstractNum w:abstractNumId="3">
    <w:nsid w:val="FFFFFF7F"/>
    <w:multiLevelType w:val="singleLevel"/>
    <w:tmpl w:val="84D8B19C"/>
    <w:lvl w:ilvl="0">
      <w:start w:val="1"/>
      <w:numFmt w:val="decimal"/>
      <w:lvlText w:val="%1."/>
      <w:lvlJc w:val="left"/>
      <w:pPr>
        <w:tabs>
          <w:tab w:val="num" w:pos="643"/>
        </w:tabs>
        <w:ind w:left="643" w:hanging="360"/>
      </w:pPr>
    </w:lvl>
  </w:abstractNum>
  <w:abstractNum w:abstractNumId="4">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AAFE2C"/>
    <w:lvl w:ilvl="0">
      <w:start w:val="1"/>
      <w:numFmt w:val="decimal"/>
      <w:lvlText w:val="%1."/>
      <w:lvlJc w:val="left"/>
      <w:pPr>
        <w:tabs>
          <w:tab w:val="num" w:pos="360"/>
        </w:tabs>
        <w:ind w:left="360" w:hanging="360"/>
      </w:pPr>
    </w:lvl>
  </w:abstractNum>
  <w:abstractNum w:abstractNumId="9">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nsid w:val="434C6A03"/>
    <w:multiLevelType w:val="hybridMultilevel"/>
    <w:tmpl w:val="A2B23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ate, Toni (CMAR, Hobart)">
    <w15:presenceInfo w15:providerId="AD" w15:userId="S-1-5-21-61289985-2027487937-1858953157-405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001"/>
  <w:defaultTabStop w:val="720"/>
  <w:drawingGridHorizontalSpacing w:val="110"/>
  <w:displayHorizontalDrawingGridEvery w:val="2"/>
  <w:characterSpacingControl w:val="doNotCompress"/>
  <w:hdrShapeDefaults>
    <o:shapedefaults v:ext="edit" spidmax="12289">
      <o:colormru v:ext="edit" colors="#f3fbf4,#f3fbfe"/>
    </o:shapedefaults>
  </w:hdrShapeDefaults>
  <w:footnotePr>
    <w:footnote w:id="-1"/>
    <w:footnote w:id="0"/>
  </w:footnotePr>
  <w:endnotePr>
    <w:endnote w:id="-1"/>
    <w:endnote w:id="0"/>
  </w:endnotePr>
  <w:compat/>
  <w:rsids>
    <w:rsidRoot w:val="00A13240"/>
    <w:rsid w:val="0000019E"/>
    <w:rsid w:val="00000611"/>
    <w:rsid w:val="00001727"/>
    <w:rsid w:val="0000300B"/>
    <w:rsid w:val="00004479"/>
    <w:rsid w:val="00004608"/>
    <w:rsid w:val="00005554"/>
    <w:rsid w:val="000072A2"/>
    <w:rsid w:val="00012B21"/>
    <w:rsid w:val="00014F95"/>
    <w:rsid w:val="00015194"/>
    <w:rsid w:val="00015AC3"/>
    <w:rsid w:val="00015D9B"/>
    <w:rsid w:val="000166E8"/>
    <w:rsid w:val="00020528"/>
    <w:rsid w:val="00020EB5"/>
    <w:rsid w:val="00023783"/>
    <w:rsid w:val="00024E64"/>
    <w:rsid w:val="00025950"/>
    <w:rsid w:val="00025A1E"/>
    <w:rsid w:val="00027644"/>
    <w:rsid w:val="000278EE"/>
    <w:rsid w:val="00030712"/>
    <w:rsid w:val="00030F5C"/>
    <w:rsid w:val="0003314B"/>
    <w:rsid w:val="0003716F"/>
    <w:rsid w:val="0004014A"/>
    <w:rsid w:val="00041E38"/>
    <w:rsid w:val="00041F4A"/>
    <w:rsid w:val="0004234A"/>
    <w:rsid w:val="0004265F"/>
    <w:rsid w:val="00042EAD"/>
    <w:rsid w:val="00044F96"/>
    <w:rsid w:val="00045860"/>
    <w:rsid w:val="000469D9"/>
    <w:rsid w:val="00046F89"/>
    <w:rsid w:val="00047EE6"/>
    <w:rsid w:val="000532A1"/>
    <w:rsid w:val="0005574D"/>
    <w:rsid w:val="00057F5D"/>
    <w:rsid w:val="0006065C"/>
    <w:rsid w:val="00062DC4"/>
    <w:rsid w:val="00064F11"/>
    <w:rsid w:val="00066019"/>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24FF"/>
    <w:rsid w:val="000B3142"/>
    <w:rsid w:val="000B56E0"/>
    <w:rsid w:val="000B5DA3"/>
    <w:rsid w:val="000C0FFA"/>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2533"/>
    <w:rsid w:val="000F3130"/>
    <w:rsid w:val="000F33F4"/>
    <w:rsid w:val="000F500A"/>
    <w:rsid w:val="000F55E1"/>
    <w:rsid w:val="000F62E7"/>
    <w:rsid w:val="000F71B9"/>
    <w:rsid w:val="00102228"/>
    <w:rsid w:val="001046AE"/>
    <w:rsid w:val="00107C4C"/>
    <w:rsid w:val="00113293"/>
    <w:rsid w:val="00113683"/>
    <w:rsid w:val="001209C7"/>
    <w:rsid w:val="00121F11"/>
    <w:rsid w:val="0012253C"/>
    <w:rsid w:val="0012309D"/>
    <w:rsid w:val="00123D73"/>
    <w:rsid w:val="001263A4"/>
    <w:rsid w:val="00127211"/>
    <w:rsid w:val="00127EBF"/>
    <w:rsid w:val="00130267"/>
    <w:rsid w:val="001363CA"/>
    <w:rsid w:val="00136BE3"/>
    <w:rsid w:val="00144102"/>
    <w:rsid w:val="0014483D"/>
    <w:rsid w:val="00146F26"/>
    <w:rsid w:val="00147DA1"/>
    <w:rsid w:val="001501C7"/>
    <w:rsid w:val="00150377"/>
    <w:rsid w:val="00153230"/>
    <w:rsid w:val="00153958"/>
    <w:rsid w:val="00154291"/>
    <w:rsid w:val="0015584C"/>
    <w:rsid w:val="00155CEF"/>
    <w:rsid w:val="00156195"/>
    <w:rsid w:val="00157237"/>
    <w:rsid w:val="00160EDD"/>
    <w:rsid w:val="001627D2"/>
    <w:rsid w:val="00165B87"/>
    <w:rsid w:val="00166253"/>
    <w:rsid w:val="001666E4"/>
    <w:rsid w:val="00170ECD"/>
    <w:rsid w:val="00173AA0"/>
    <w:rsid w:val="0017592E"/>
    <w:rsid w:val="00177421"/>
    <w:rsid w:val="001777DA"/>
    <w:rsid w:val="00177D5B"/>
    <w:rsid w:val="001803E7"/>
    <w:rsid w:val="001836D3"/>
    <w:rsid w:val="00183A73"/>
    <w:rsid w:val="00184B11"/>
    <w:rsid w:val="00185AC2"/>
    <w:rsid w:val="001868E0"/>
    <w:rsid w:val="00187D01"/>
    <w:rsid w:val="001904FF"/>
    <w:rsid w:val="00192012"/>
    <w:rsid w:val="001941D1"/>
    <w:rsid w:val="00195215"/>
    <w:rsid w:val="00196123"/>
    <w:rsid w:val="00197545"/>
    <w:rsid w:val="00197621"/>
    <w:rsid w:val="00197C7D"/>
    <w:rsid w:val="001A0844"/>
    <w:rsid w:val="001A294D"/>
    <w:rsid w:val="001A29BC"/>
    <w:rsid w:val="001A3A76"/>
    <w:rsid w:val="001A50F7"/>
    <w:rsid w:val="001A6585"/>
    <w:rsid w:val="001B0C24"/>
    <w:rsid w:val="001B0E56"/>
    <w:rsid w:val="001B3567"/>
    <w:rsid w:val="001B43E4"/>
    <w:rsid w:val="001B5426"/>
    <w:rsid w:val="001C0E55"/>
    <w:rsid w:val="001C17A3"/>
    <w:rsid w:val="001C384C"/>
    <w:rsid w:val="001C5E18"/>
    <w:rsid w:val="001C5F65"/>
    <w:rsid w:val="001C63EF"/>
    <w:rsid w:val="001C7628"/>
    <w:rsid w:val="001D2CB3"/>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07B3B"/>
    <w:rsid w:val="00210066"/>
    <w:rsid w:val="00211F83"/>
    <w:rsid w:val="00215BF0"/>
    <w:rsid w:val="00220541"/>
    <w:rsid w:val="00221772"/>
    <w:rsid w:val="00223A3E"/>
    <w:rsid w:val="00226B78"/>
    <w:rsid w:val="002276C2"/>
    <w:rsid w:val="00227E97"/>
    <w:rsid w:val="00230C09"/>
    <w:rsid w:val="00232562"/>
    <w:rsid w:val="0023459E"/>
    <w:rsid w:val="002412E0"/>
    <w:rsid w:val="002416ED"/>
    <w:rsid w:val="002447D8"/>
    <w:rsid w:val="002468D5"/>
    <w:rsid w:val="00250F1F"/>
    <w:rsid w:val="00251E5B"/>
    <w:rsid w:val="002528B8"/>
    <w:rsid w:val="002545B0"/>
    <w:rsid w:val="002550C1"/>
    <w:rsid w:val="00255286"/>
    <w:rsid w:val="00255DFB"/>
    <w:rsid w:val="00255E6D"/>
    <w:rsid w:val="002578B0"/>
    <w:rsid w:val="00257CC3"/>
    <w:rsid w:val="00257E75"/>
    <w:rsid w:val="00257E93"/>
    <w:rsid w:val="002600E0"/>
    <w:rsid w:val="0026351A"/>
    <w:rsid w:val="00265A09"/>
    <w:rsid w:val="00267DE0"/>
    <w:rsid w:val="00270BD1"/>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6A7"/>
    <w:rsid w:val="00293B8C"/>
    <w:rsid w:val="00294C7F"/>
    <w:rsid w:val="00295EB9"/>
    <w:rsid w:val="002964C9"/>
    <w:rsid w:val="002A01A5"/>
    <w:rsid w:val="002A10EE"/>
    <w:rsid w:val="002A1120"/>
    <w:rsid w:val="002A4CEA"/>
    <w:rsid w:val="002A5490"/>
    <w:rsid w:val="002A636B"/>
    <w:rsid w:val="002B0E10"/>
    <w:rsid w:val="002B1D3D"/>
    <w:rsid w:val="002B6B8D"/>
    <w:rsid w:val="002B7648"/>
    <w:rsid w:val="002C339E"/>
    <w:rsid w:val="002C3AC1"/>
    <w:rsid w:val="002C61A1"/>
    <w:rsid w:val="002C7833"/>
    <w:rsid w:val="002D35BD"/>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B29"/>
    <w:rsid w:val="00337F2D"/>
    <w:rsid w:val="00340491"/>
    <w:rsid w:val="0034197E"/>
    <w:rsid w:val="0034222B"/>
    <w:rsid w:val="00344C2E"/>
    <w:rsid w:val="003455AB"/>
    <w:rsid w:val="00346526"/>
    <w:rsid w:val="003514BE"/>
    <w:rsid w:val="003521F2"/>
    <w:rsid w:val="00353D50"/>
    <w:rsid w:val="00354BF5"/>
    <w:rsid w:val="0035576A"/>
    <w:rsid w:val="003575F9"/>
    <w:rsid w:val="003604DB"/>
    <w:rsid w:val="00360D14"/>
    <w:rsid w:val="003622F8"/>
    <w:rsid w:val="0036272C"/>
    <w:rsid w:val="0036735C"/>
    <w:rsid w:val="00367FDF"/>
    <w:rsid w:val="00370541"/>
    <w:rsid w:val="003714C1"/>
    <w:rsid w:val="00371F46"/>
    <w:rsid w:val="00373ED4"/>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4BBD"/>
    <w:rsid w:val="003A51F7"/>
    <w:rsid w:val="003A6DE0"/>
    <w:rsid w:val="003B1EF4"/>
    <w:rsid w:val="003B5F19"/>
    <w:rsid w:val="003B7D95"/>
    <w:rsid w:val="003C0168"/>
    <w:rsid w:val="003C2390"/>
    <w:rsid w:val="003C3FD1"/>
    <w:rsid w:val="003C4B1B"/>
    <w:rsid w:val="003D044A"/>
    <w:rsid w:val="003D2A88"/>
    <w:rsid w:val="003D42BD"/>
    <w:rsid w:val="003D54AF"/>
    <w:rsid w:val="003E172E"/>
    <w:rsid w:val="003E22F9"/>
    <w:rsid w:val="003E30AE"/>
    <w:rsid w:val="003E3B17"/>
    <w:rsid w:val="003E501D"/>
    <w:rsid w:val="003E5871"/>
    <w:rsid w:val="003E666C"/>
    <w:rsid w:val="003F0248"/>
    <w:rsid w:val="003F03B4"/>
    <w:rsid w:val="003F0D38"/>
    <w:rsid w:val="003F3915"/>
    <w:rsid w:val="00403B6B"/>
    <w:rsid w:val="00404222"/>
    <w:rsid w:val="00405065"/>
    <w:rsid w:val="004051FA"/>
    <w:rsid w:val="00405227"/>
    <w:rsid w:val="00405F44"/>
    <w:rsid w:val="0041121F"/>
    <w:rsid w:val="004118E7"/>
    <w:rsid w:val="00412533"/>
    <w:rsid w:val="00412784"/>
    <w:rsid w:val="00416406"/>
    <w:rsid w:val="00416A83"/>
    <w:rsid w:val="004216DE"/>
    <w:rsid w:val="0042282C"/>
    <w:rsid w:val="00422A28"/>
    <w:rsid w:val="00423178"/>
    <w:rsid w:val="00423D26"/>
    <w:rsid w:val="0042401F"/>
    <w:rsid w:val="00425021"/>
    <w:rsid w:val="00427B56"/>
    <w:rsid w:val="00433F84"/>
    <w:rsid w:val="00434B6B"/>
    <w:rsid w:val="00434C9B"/>
    <w:rsid w:val="004355C0"/>
    <w:rsid w:val="00436639"/>
    <w:rsid w:val="00445B32"/>
    <w:rsid w:val="00450665"/>
    <w:rsid w:val="00452AD5"/>
    <w:rsid w:val="004532E1"/>
    <w:rsid w:val="00457D8D"/>
    <w:rsid w:val="00471C6C"/>
    <w:rsid w:val="004777FA"/>
    <w:rsid w:val="0048220B"/>
    <w:rsid w:val="004831C1"/>
    <w:rsid w:val="0048681F"/>
    <w:rsid w:val="004923E1"/>
    <w:rsid w:val="0049442F"/>
    <w:rsid w:val="004968B7"/>
    <w:rsid w:val="004A0776"/>
    <w:rsid w:val="004A17CE"/>
    <w:rsid w:val="004B0907"/>
    <w:rsid w:val="004B0ECE"/>
    <w:rsid w:val="004B1289"/>
    <w:rsid w:val="004B32F5"/>
    <w:rsid w:val="004B600D"/>
    <w:rsid w:val="004B654B"/>
    <w:rsid w:val="004B759B"/>
    <w:rsid w:val="004C03B7"/>
    <w:rsid w:val="004C318D"/>
    <w:rsid w:val="004C3635"/>
    <w:rsid w:val="004C4E15"/>
    <w:rsid w:val="004C67B0"/>
    <w:rsid w:val="004D1978"/>
    <w:rsid w:val="004D1BC4"/>
    <w:rsid w:val="004D3607"/>
    <w:rsid w:val="004D36F6"/>
    <w:rsid w:val="004D6B52"/>
    <w:rsid w:val="004E0034"/>
    <w:rsid w:val="004E0997"/>
    <w:rsid w:val="004E2B16"/>
    <w:rsid w:val="004E369B"/>
    <w:rsid w:val="004E43B4"/>
    <w:rsid w:val="004E61C2"/>
    <w:rsid w:val="004E7737"/>
    <w:rsid w:val="004F4CAC"/>
    <w:rsid w:val="004F4FCE"/>
    <w:rsid w:val="004F647E"/>
    <w:rsid w:val="004F7E09"/>
    <w:rsid w:val="005021C3"/>
    <w:rsid w:val="00503F57"/>
    <w:rsid w:val="005055C0"/>
    <w:rsid w:val="00505B7E"/>
    <w:rsid w:val="00513112"/>
    <w:rsid w:val="0051507C"/>
    <w:rsid w:val="0051554D"/>
    <w:rsid w:val="005213AD"/>
    <w:rsid w:val="005236C1"/>
    <w:rsid w:val="005241D0"/>
    <w:rsid w:val="00530B96"/>
    <w:rsid w:val="0053240A"/>
    <w:rsid w:val="00534B7C"/>
    <w:rsid w:val="00534E19"/>
    <w:rsid w:val="00541E53"/>
    <w:rsid w:val="00542FBC"/>
    <w:rsid w:val="005434FA"/>
    <w:rsid w:val="00543630"/>
    <w:rsid w:val="0054378F"/>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39A"/>
    <w:rsid w:val="0058164B"/>
    <w:rsid w:val="00585831"/>
    <w:rsid w:val="0058655A"/>
    <w:rsid w:val="00590A35"/>
    <w:rsid w:val="005937C8"/>
    <w:rsid w:val="00593C41"/>
    <w:rsid w:val="0059758D"/>
    <w:rsid w:val="005A0890"/>
    <w:rsid w:val="005A42A4"/>
    <w:rsid w:val="005A465A"/>
    <w:rsid w:val="005A5659"/>
    <w:rsid w:val="005A5B21"/>
    <w:rsid w:val="005A60D8"/>
    <w:rsid w:val="005A7DB5"/>
    <w:rsid w:val="005B13F3"/>
    <w:rsid w:val="005B34C3"/>
    <w:rsid w:val="005B469B"/>
    <w:rsid w:val="005B5075"/>
    <w:rsid w:val="005B5B69"/>
    <w:rsid w:val="005B7557"/>
    <w:rsid w:val="005C06C2"/>
    <w:rsid w:val="005C14DE"/>
    <w:rsid w:val="005C48D5"/>
    <w:rsid w:val="005C5C27"/>
    <w:rsid w:val="005C5F65"/>
    <w:rsid w:val="005C6D8A"/>
    <w:rsid w:val="005C7D69"/>
    <w:rsid w:val="005C7F9D"/>
    <w:rsid w:val="005D392F"/>
    <w:rsid w:val="005D5DB7"/>
    <w:rsid w:val="005D5F4A"/>
    <w:rsid w:val="005D68E3"/>
    <w:rsid w:val="005D69E8"/>
    <w:rsid w:val="005D7781"/>
    <w:rsid w:val="005D7860"/>
    <w:rsid w:val="005E196D"/>
    <w:rsid w:val="005E1DB7"/>
    <w:rsid w:val="005E2F13"/>
    <w:rsid w:val="005E31BE"/>
    <w:rsid w:val="005E3987"/>
    <w:rsid w:val="005E6BDF"/>
    <w:rsid w:val="005E737A"/>
    <w:rsid w:val="005F2C04"/>
    <w:rsid w:val="005F31A6"/>
    <w:rsid w:val="005F6EF4"/>
    <w:rsid w:val="005F78B7"/>
    <w:rsid w:val="00600439"/>
    <w:rsid w:val="0060405B"/>
    <w:rsid w:val="00604D81"/>
    <w:rsid w:val="0060618F"/>
    <w:rsid w:val="00610237"/>
    <w:rsid w:val="006108D6"/>
    <w:rsid w:val="00612BAC"/>
    <w:rsid w:val="00614F43"/>
    <w:rsid w:val="00616540"/>
    <w:rsid w:val="00616721"/>
    <w:rsid w:val="006174D2"/>
    <w:rsid w:val="006212AD"/>
    <w:rsid w:val="0062521D"/>
    <w:rsid w:val="0062799E"/>
    <w:rsid w:val="0063480C"/>
    <w:rsid w:val="006409FE"/>
    <w:rsid w:val="006422CC"/>
    <w:rsid w:val="0064494E"/>
    <w:rsid w:val="00645540"/>
    <w:rsid w:val="00645E30"/>
    <w:rsid w:val="0065288A"/>
    <w:rsid w:val="00652E72"/>
    <w:rsid w:val="00654515"/>
    <w:rsid w:val="00656AA1"/>
    <w:rsid w:val="0066144B"/>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D6924"/>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183E"/>
    <w:rsid w:val="007148AD"/>
    <w:rsid w:val="00720FAC"/>
    <w:rsid w:val="0072415E"/>
    <w:rsid w:val="00724228"/>
    <w:rsid w:val="00724F57"/>
    <w:rsid w:val="00725665"/>
    <w:rsid w:val="00725B53"/>
    <w:rsid w:val="00725D96"/>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5946"/>
    <w:rsid w:val="007462D2"/>
    <w:rsid w:val="007475C0"/>
    <w:rsid w:val="0074768A"/>
    <w:rsid w:val="00747A64"/>
    <w:rsid w:val="0075022D"/>
    <w:rsid w:val="0075315B"/>
    <w:rsid w:val="007552B9"/>
    <w:rsid w:val="00755A30"/>
    <w:rsid w:val="007611F0"/>
    <w:rsid w:val="00761A76"/>
    <w:rsid w:val="00763261"/>
    <w:rsid w:val="00763D60"/>
    <w:rsid w:val="0076455A"/>
    <w:rsid w:val="0076460E"/>
    <w:rsid w:val="0076495E"/>
    <w:rsid w:val="00766BD2"/>
    <w:rsid w:val="0076761A"/>
    <w:rsid w:val="007715E7"/>
    <w:rsid w:val="0077267C"/>
    <w:rsid w:val="007746B9"/>
    <w:rsid w:val="00774973"/>
    <w:rsid w:val="00775263"/>
    <w:rsid w:val="00775640"/>
    <w:rsid w:val="00782707"/>
    <w:rsid w:val="00782F57"/>
    <w:rsid w:val="00783370"/>
    <w:rsid w:val="0078342F"/>
    <w:rsid w:val="007849CB"/>
    <w:rsid w:val="0078510F"/>
    <w:rsid w:val="00786D64"/>
    <w:rsid w:val="00792235"/>
    <w:rsid w:val="007931D1"/>
    <w:rsid w:val="007937A6"/>
    <w:rsid w:val="00793F43"/>
    <w:rsid w:val="00794DBC"/>
    <w:rsid w:val="007954C9"/>
    <w:rsid w:val="007970B5"/>
    <w:rsid w:val="007A1F94"/>
    <w:rsid w:val="007A21B1"/>
    <w:rsid w:val="007A395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D70B1"/>
    <w:rsid w:val="007E296E"/>
    <w:rsid w:val="007F13F4"/>
    <w:rsid w:val="007F1969"/>
    <w:rsid w:val="007F29D2"/>
    <w:rsid w:val="007F3DFD"/>
    <w:rsid w:val="007F49D5"/>
    <w:rsid w:val="007F6FE1"/>
    <w:rsid w:val="007F765D"/>
    <w:rsid w:val="00802774"/>
    <w:rsid w:val="00802AEE"/>
    <w:rsid w:val="00803574"/>
    <w:rsid w:val="00803C5C"/>
    <w:rsid w:val="00803FDF"/>
    <w:rsid w:val="0080563E"/>
    <w:rsid w:val="00807A1A"/>
    <w:rsid w:val="00811896"/>
    <w:rsid w:val="00812F92"/>
    <w:rsid w:val="00813DAF"/>
    <w:rsid w:val="00813E6B"/>
    <w:rsid w:val="008154E5"/>
    <w:rsid w:val="00815CA0"/>
    <w:rsid w:val="00816960"/>
    <w:rsid w:val="00821884"/>
    <w:rsid w:val="0082282B"/>
    <w:rsid w:val="00822B8F"/>
    <w:rsid w:val="008254E6"/>
    <w:rsid w:val="00825B0A"/>
    <w:rsid w:val="00825C40"/>
    <w:rsid w:val="00830449"/>
    <w:rsid w:val="008304CB"/>
    <w:rsid w:val="008309C6"/>
    <w:rsid w:val="008327A9"/>
    <w:rsid w:val="00832B8E"/>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E46"/>
    <w:rsid w:val="00881475"/>
    <w:rsid w:val="008823CF"/>
    <w:rsid w:val="0088367A"/>
    <w:rsid w:val="00884007"/>
    <w:rsid w:val="00887747"/>
    <w:rsid w:val="00890840"/>
    <w:rsid w:val="00890A6B"/>
    <w:rsid w:val="00892801"/>
    <w:rsid w:val="00892976"/>
    <w:rsid w:val="008951FE"/>
    <w:rsid w:val="0089705C"/>
    <w:rsid w:val="0089792D"/>
    <w:rsid w:val="008A3CB6"/>
    <w:rsid w:val="008A4489"/>
    <w:rsid w:val="008A4A7C"/>
    <w:rsid w:val="008A7B92"/>
    <w:rsid w:val="008B367A"/>
    <w:rsid w:val="008B3A68"/>
    <w:rsid w:val="008B4108"/>
    <w:rsid w:val="008B4BF5"/>
    <w:rsid w:val="008B5616"/>
    <w:rsid w:val="008C3210"/>
    <w:rsid w:val="008C383B"/>
    <w:rsid w:val="008C56B7"/>
    <w:rsid w:val="008C5731"/>
    <w:rsid w:val="008C788C"/>
    <w:rsid w:val="008D1863"/>
    <w:rsid w:val="008D19F5"/>
    <w:rsid w:val="008D1EF5"/>
    <w:rsid w:val="008D3CAA"/>
    <w:rsid w:val="008D668E"/>
    <w:rsid w:val="008D6FC3"/>
    <w:rsid w:val="008D792A"/>
    <w:rsid w:val="008E614D"/>
    <w:rsid w:val="008E6846"/>
    <w:rsid w:val="008E7CD5"/>
    <w:rsid w:val="008F1264"/>
    <w:rsid w:val="008F3C24"/>
    <w:rsid w:val="0090063B"/>
    <w:rsid w:val="00901258"/>
    <w:rsid w:val="009044EF"/>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38A7"/>
    <w:rsid w:val="009604D0"/>
    <w:rsid w:val="00960689"/>
    <w:rsid w:val="009621D0"/>
    <w:rsid w:val="00962259"/>
    <w:rsid w:val="00965FE6"/>
    <w:rsid w:val="00966576"/>
    <w:rsid w:val="00967100"/>
    <w:rsid w:val="00971862"/>
    <w:rsid w:val="00972FF6"/>
    <w:rsid w:val="00973907"/>
    <w:rsid w:val="009803A0"/>
    <w:rsid w:val="009809D0"/>
    <w:rsid w:val="009819C9"/>
    <w:rsid w:val="00982A54"/>
    <w:rsid w:val="00982D27"/>
    <w:rsid w:val="00984015"/>
    <w:rsid w:val="0098569E"/>
    <w:rsid w:val="00992A32"/>
    <w:rsid w:val="009941CC"/>
    <w:rsid w:val="009949E1"/>
    <w:rsid w:val="00994F08"/>
    <w:rsid w:val="00995465"/>
    <w:rsid w:val="00997AEF"/>
    <w:rsid w:val="00997D69"/>
    <w:rsid w:val="00997FF1"/>
    <w:rsid w:val="009A2FB9"/>
    <w:rsid w:val="009A4E4C"/>
    <w:rsid w:val="009A71DF"/>
    <w:rsid w:val="009A7249"/>
    <w:rsid w:val="009A776E"/>
    <w:rsid w:val="009B0922"/>
    <w:rsid w:val="009B20AA"/>
    <w:rsid w:val="009B22AB"/>
    <w:rsid w:val="009B2E5B"/>
    <w:rsid w:val="009B5345"/>
    <w:rsid w:val="009B568A"/>
    <w:rsid w:val="009B6329"/>
    <w:rsid w:val="009B7BD8"/>
    <w:rsid w:val="009C1A8A"/>
    <w:rsid w:val="009C7B38"/>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3240"/>
    <w:rsid w:val="00A17195"/>
    <w:rsid w:val="00A20F76"/>
    <w:rsid w:val="00A217C2"/>
    <w:rsid w:val="00A21F80"/>
    <w:rsid w:val="00A22BCD"/>
    <w:rsid w:val="00A24587"/>
    <w:rsid w:val="00A2579A"/>
    <w:rsid w:val="00A263CE"/>
    <w:rsid w:val="00A27127"/>
    <w:rsid w:val="00A27A2A"/>
    <w:rsid w:val="00A30933"/>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41E5"/>
    <w:rsid w:val="00AB466E"/>
    <w:rsid w:val="00AB5AB2"/>
    <w:rsid w:val="00AB5C46"/>
    <w:rsid w:val="00AB6542"/>
    <w:rsid w:val="00AB679F"/>
    <w:rsid w:val="00AC323C"/>
    <w:rsid w:val="00AC3EED"/>
    <w:rsid w:val="00AC4708"/>
    <w:rsid w:val="00AC6E5E"/>
    <w:rsid w:val="00AC7857"/>
    <w:rsid w:val="00AC7E2D"/>
    <w:rsid w:val="00AD038B"/>
    <w:rsid w:val="00AD2C68"/>
    <w:rsid w:val="00AD38F3"/>
    <w:rsid w:val="00AD3B98"/>
    <w:rsid w:val="00AD6B50"/>
    <w:rsid w:val="00AD757D"/>
    <w:rsid w:val="00AE40AA"/>
    <w:rsid w:val="00AE6B83"/>
    <w:rsid w:val="00AF11AF"/>
    <w:rsid w:val="00AF33CD"/>
    <w:rsid w:val="00AF3F4D"/>
    <w:rsid w:val="00AF58F0"/>
    <w:rsid w:val="00AF67F8"/>
    <w:rsid w:val="00AF7181"/>
    <w:rsid w:val="00AF71DC"/>
    <w:rsid w:val="00B0062E"/>
    <w:rsid w:val="00B039D2"/>
    <w:rsid w:val="00B03E0E"/>
    <w:rsid w:val="00B05659"/>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09CC"/>
    <w:rsid w:val="00B418FB"/>
    <w:rsid w:val="00B42BD6"/>
    <w:rsid w:val="00B441B2"/>
    <w:rsid w:val="00B4525A"/>
    <w:rsid w:val="00B47158"/>
    <w:rsid w:val="00B4740D"/>
    <w:rsid w:val="00B47670"/>
    <w:rsid w:val="00B52878"/>
    <w:rsid w:val="00B549FB"/>
    <w:rsid w:val="00B55F8D"/>
    <w:rsid w:val="00B56C23"/>
    <w:rsid w:val="00B60936"/>
    <w:rsid w:val="00B612A7"/>
    <w:rsid w:val="00B64D5D"/>
    <w:rsid w:val="00B666FF"/>
    <w:rsid w:val="00B70D5D"/>
    <w:rsid w:val="00B740B2"/>
    <w:rsid w:val="00B74227"/>
    <w:rsid w:val="00B75066"/>
    <w:rsid w:val="00B757C7"/>
    <w:rsid w:val="00B7768A"/>
    <w:rsid w:val="00B81C06"/>
    <w:rsid w:val="00B826A6"/>
    <w:rsid w:val="00B84DEE"/>
    <w:rsid w:val="00B86FCF"/>
    <w:rsid w:val="00B871A6"/>
    <w:rsid w:val="00B94E62"/>
    <w:rsid w:val="00B97CFE"/>
    <w:rsid w:val="00BA12F0"/>
    <w:rsid w:val="00BA15B9"/>
    <w:rsid w:val="00BA1962"/>
    <w:rsid w:val="00BA2327"/>
    <w:rsid w:val="00BA4682"/>
    <w:rsid w:val="00BA4762"/>
    <w:rsid w:val="00BA5610"/>
    <w:rsid w:val="00BA7111"/>
    <w:rsid w:val="00BB30A0"/>
    <w:rsid w:val="00BB66AB"/>
    <w:rsid w:val="00BC0539"/>
    <w:rsid w:val="00BC1F56"/>
    <w:rsid w:val="00BC381E"/>
    <w:rsid w:val="00BC5905"/>
    <w:rsid w:val="00BD080E"/>
    <w:rsid w:val="00BD0E05"/>
    <w:rsid w:val="00BD1D48"/>
    <w:rsid w:val="00BD3856"/>
    <w:rsid w:val="00BD4637"/>
    <w:rsid w:val="00BD6EE2"/>
    <w:rsid w:val="00BD768B"/>
    <w:rsid w:val="00BD7C8D"/>
    <w:rsid w:val="00BD7E41"/>
    <w:rsid w:val="00BE0CE3"/>
    <w:rsid w:val="00BE1BBB"/>
    <w:rsid w:val="00BE3760"/>
    <w:rsid w:val="00BE70C6"/>
    <w:rsid w:val="00BE7249"/>
    <w:rsid w:val="00BF05EC"/>
    <w:rsid w:val="00BF08C7"/>
    <w:rsid w:val="00BF4CF3"/>
    <w:rsid w:val="00BF5EA6"/>
    <w:rsid w:val="00BF5F95"/>
    <w:rsid w:val="00C01321"/>
    <w:rsid w:val="00C02E1E"/>
    <w:rsid w:val="00C04806"/>
    <w:rsid w:val="00C108B8"/>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381B"/>
    <w:rsid w:val="00C54709"/>
    <w:rsid w:val="00C6293F"/>
    <w:rsid w:val="00C63D50"/>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57B4"/>
    <w:rsid w:val="00CB60B3"/>
    <w:rsid w:val="00CB6B26"/>
    <w:rsid w:val="00CB7AC6"/>
    <w:rsid w:val="00CB7B75"/>
    <w:rsid w:val="00CB7FC0"/>
    <w:rsid w:val="00CC069A"/>
    <w:rsid w:val="00CC1407"/>
    <w:rsid w:val="00CC1E44"/>
    <w:rsid w:val="00CC3644"/>
    <w:rsid w:val="00CC4153"/>
    <w:rsid w:val="00CC748D"/>
    <w:rsid w:val="00CC7901"/>
    <w:rsid w:val="00CD1336"/>
    <w:rsid w:val="00CD2078"/>
    <w:rsid w:val="00CD6197"/>
    <w:rsid w:val="00CE2717"/>
    <w:rsid w:val="00CE3566"/>
    <w:rsid w:val="00CE4BE8"/>
    <w:rsid w:val="00CE4C0F"/>
    <w:rsid w:val="00CE58A3"/>
    <w:rsid w:val="00CE5D73"/>
    <w:rsid w:val="00CE7C9F"/>
    <w:rsid w:val="00CF3D01"/>
    <w:rsid w:val="00CF4D05"/>
    <w:rsid w:val="00CF4DD8"/>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23C6A"/>
    <w:rsid w:val="00D26A06"/>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57BFE"/>
    <w:rsid w:val="00D64155"/>
    <w:rsid w:val="00D650F1"/>
    <w:rsid w:val="00D67366"/>
    <w:rsid w:val="00D67BDF"/>
    <w:rsid w:val="00D67C03"/>
    <w:rsid w:val="00D67FFE"/>
    <w:rsid w:val="00D722D9"/>
    <w:rsid w:val="00D73896"/>
    <w:rsid w:val="00D73DDD"/>
    <w:rsid w:val="00D7592C"/>
    <w:rsid w:val="00D777D9"/>
    <w:rsid w:val="00D77D8F"/>
    <w:rsid w:val="00D8032E"/>
    <w:rsid w:val="00D811AA"/>
    <w:rsid w:val="00D8127A"/>
    <w:rsid w:val="00D81445"/>
    <w:rsid w:val="00D825AD"/>
    <w:rsid w:val="00D82CFF"/>
    <w:rsid w:val="00D86DD3"/>
    <w:rsid w:val="00D87AA3"/>
    <w:rsid w:val="00D92A28"/>
    <w:rsid w:val="00D93A7D"/>
    <w:rsid w:val="00D94861"/>
    <w:rsid w:val="00D94B6B"/>
    <w:rsid w:val="00D95F4B"/>
    <w:rsid w:val="00D96A66"/>
    <w:rsid w:val="00DA2C61"/>
    <w:rsid w:val="00DA579A"/>
    <w:rsid w:val="00DA61EB"/>
    <w:rsid w:val="00DA7D30"/>
    <w:rsid w:val="00DB00B5"/>
    <w:rsid w:val="00DB10E2"/>
    <w:rsid w:val="00DB44D3"/>
    <w:rsid w:val="00DB4DC8"/>
    <w:rsid w:val="00DB6742"/>
    <w:rsid w:val="00DC1532"/>
    <w:rsid w:val="00DC2867"/>
    <w:rsid w:val="00DC583A"/>
    <w:rsid w:val="00DC5CB2"/>
    <w:rsid w:val="00DC5DB4"/>
    <w:rsid w:val="00DD081C"/>
    <w:rsid w:val="00DD1E0B"/>
    <w:rsid w:val="00DD56AD"/>
    <w:rsid w:val="00DD6210"/>
    <w:rsid w:val="00DD6BA7"/>
    <w:rsid w:val="00DD712C"/>
    <w:rsid w:val="00DE0219"/>
    <w:rsid w:val="00DE0D74"/>
    <w:rsid w:val="00DE2A21"/>
    <w:rsid w:val="00DE305F"/>
    <w:rsid w:val="00DE3B64"/>
    <w:rsid w:val="00DE3E8B"/>
    <w:rsid w:val="00DE49B8"/>
    <w:rsid w:val="00DE5271"/>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6F3"/>
    <w:rsid w:val="00E24969"/>
    <w:rsid w:val="00E24E2C"/>
    <w:rsid w:val="00E26B50"/>
    <w:rsid w:val="00E26E69"/>
    <w:rsid w:val="00E3069A"/>
    <w:rsid w:val="00E31335"/>
    <w:rsid w:val="00E32077"/>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4EA"/>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412F"/>
    <w:rsid w:val="00E979E0"/>
    <w:rsid w:val="00EA1ADA"/>
    <w:rsid w:val="00EA2A65"/>
    <w:rsid w:val="00EA31BD"/>
    <w:rsid w:val="00EA4007"/>
    <w:rsid w:val="00EA4C34"/>
    <w:rsid w:val="00EA4EB6"/>
    <w:rsid w:val="00EB04A4"/>
    <w:rsid w:val="00EB0DA0"/>
    <w:rsid w:val="00EB19D2"/>
    <w:rsid w:val="00EB2856"/>
    <w:rsid w:val="00EB3942"/>
    <w:rsid w:val="00EB4739"/>
    <w:rsid w:val="00EB4A6B"/>
    <w:rsid w:val="00EB4B5A"/>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E7FAD"/>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0FBC"/>
    <w:rsid w:val="00F416F9"/>
    <w:rsid w:val="00F4614F"/>
    <w:rsid w:val="00F4732A"/>
    <w:rsid w:val="00F50FE5"/>
    <w:rsid w:val="00F53968"/>
    <w:rsid w:val="00F54AF8"/>
    <w:rsid w:val="00F54C0C"/>
    <w:rsid w:val="00F54C7E"/>
    <w:rsid w:val="00F55BE6"/>
    <w:rsid w:val="00F56EA3"/>
    <w:rsid w:val="00F60646"/>
    <w:rsid w:val="00F62F2D"/>
    <w:rsid w:val="00F677B5"/>
    <w:rsid w:val="00F67C83"/>
    <w:rsid w:val="00F72BB3"/>
    <w:rsid w:val="00F72F26"/>
    <w:rsid w:val="00F74BE4"/>
    <w:rsid w:val="00F758E6"/>
    <w:rsid w:val="00F76B7D"/>
    <w:rsid w:val="00F80FDC"/>
    <w:rsid w:val="00F82AC5"/>
    <w:rsid w:val="00F834F0"/>
    <w:rsid w:val="00F83AD0"/>
    <w:rsid w:val="00F842D9"/>
    <w:rsid w:val="00F85022"/>
    <w:rsid w:val="00F85508"/>
    <w:rsid w:val="00F90858"/>
    <w:rsid w:val="00F95E5F"/>
    <w:rsid w:val="00F968D2"/>
    <w:rsid w:val="00FA22A1"/>
    <w:rsid w:val="00FA2553"/>
    <w:rsid w:val="00FA5104"/>
    <w:rsid w:val="00FA5413"/>
    <w:rsid w:val="00FA6069"/>
    <w:rsid w:val="00FA7426"/>
    <w:rsid w:val="00FB4D8F"/>
    <w:rsid w:val="00FB5790"/>
    <w:rsid w:val="00FB6B01"/>
    <w:rsid w:val="00FB6B8D"/>
    <w:rsid w:val="00FB6BF2"/>
    <w:rsid w:val="00FC069D"/>
    <w:rsid w:val="00FC081B"/>
    <w:rsid w:val="00FC11D1"/>
    <w:rsid w:val="00FC24E0"/>
    <w:rsid w:val="00FC43FF"/>
    <w:rsid w:val="00FC5957"/>
    <w:rsid w:val="00FD0614"/>
    <w:rsid w:val="00FD3E49"/>
    <w:rsid w:val="00FD572C"/>
    <w:rsid w:val="00FD6672"/>
    <w:rsid w:val="00FE11E1"/>
    <w:rsid w:val="00FE1279"/>
    <w:rsid w:val="00FE34AA"/>
    <w:rsid w:val="00FE38D4"/>
    <w:rsid w:val="00FE4405"/>
    <w:rsid w:val="00FE6B37"/>
    <w:rsid w:val="00FE73E8"/>
    <w:rsid w:val="00FF0438"/>
    <w:rsid w:val="00FF682B"/>
    <w:rsid w:val="00FF756B"/>
    <w:rsid w:val="00FF7AF8"/>
    <w:rsid w:val="00FF7E1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f3fbf4,#f3fbf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70"/>
    <w:pPr>
      <w:spacing w:after="180" w:line="264" w:lineRule="auto"/>
    </w:pPr>
    <w:rPr>
      <w:rFonts w:ascii="Calibri" w:hAnsi="Calibri"/>
      <w:sz w:val="22"/>
      <w:szCs w:val="24"/>
      <w:lang w:eastAsia="en-US"/>
    </w:rPr>
  </w:style>
  <w:style w:type="paragraph" w:styleId="Heading1">
    <w:name w:val="heading 1"/>
    <w:basedOn w:val="Normal"/>
    <w:next w:val="Normal"/>
    <w:link w:val="Heading1Char"/>
    <w:qFormat/>
    <w:rsid w:val="00FC081B"/>
    <w:pPr>
      <w:keepNext/>
      <w:spacing w:before="240" w:after="240"/>
      <w:outlineLvl w:val="0"/>
    </w:pPr>
    <w:rPr>
      <w:rFonts w:cs="Arial"/>
      <w:b/>
      <w:bCs/>
      <w:kern w:val="32"/>
      <w:sz w:val="36"/>
      <w:szCs w:val="32"/>
    </w:rPr>
  </w:style>
  <w:style w:type="paragraph" w:styleId="Heading2">
    <w:name w:val="heading 2"/>
    <w:basedOn w:val="Normal"/>
    <w:next w:val="Normal"/>
    <w:link w:val="Heading2Char"/>
    <w:qFormat/>
    <w:rsid w:val="009A71DF"/>
    <w:pPr>
      <w:spacing w:before="100" w:beforeAutospacing="1" w:after="60"/>
      <w:outlineLvl w:val="1"/>
    </w:pPr>
    <w:rPr>
      <w:rFonts w:eastAsia="MS Mincho" w:cs="Arial"/>
      <w:b/>
      <w:bCs/>
      <w:color w:val="231F20"/>
      <w:sz w:val="27"/>
      <w:szCs w:val="27"/>
      <w:lang w:eastAsia="ja-JP"/>
    </w:rPr>
  </w:style>
  <w:style w:type="paragraph" w:styleId="Heading3">
    <w:name w:val="heading 3"/>
    <w:basedOn w:val="Normal"/>
    <w:next w:val="Normal"/>
    <w:link w:val="Heading3Char"/>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ext">
    <w:name w:val="Footer text"/>
    <w:basedOn w:val="Normal"/>
    <w:rsid w:val="00B47670"/>
    <w:pPr>
      <w:spacing w:before="120" w:line="240" w:lineRule="auto"/>
    </w:pPr>
    <w:rPr>
      <w:rFonts w:eastAsia="MS Mincho"/>
      <w:sz w:val="19"/>
      <w:szCs w:val="20"/>
      <w:lang w:eastAsia="ja-JP"/>
    </w:rPr>
  </w:style>
  <w:style w:type="paragraph" w:customStyle="1" w:styleId="Body">
    <w:name w:val="Body"/>
    <w:basedOn w:val="Normal"/>
    <w:rsid w:val="00B409CC"/>
    <w:rPr>
      <w:rFonts w:eastAsia="MS Mincho"/>
    </w:rPr>
  </w:style>
  <w:style w:type="table" w:styleId="TableGrid">
    <w:name w:val="Table Grid"/>
    <w:basedOn w:val="TableNormal"/>
    <w:rsid w:val="003C3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details">
    <w:name w:val="Contact details"/>
    <w:basedOn w:val="Body"/>
    <w:rsid w:val="00B409CC"/>
    <w:pPr>
      <w:spacing w:after="60" w:line="240" w:lineRule="auto"/>
    </w:pPr>
  </w:style>
  <w:style w:type="paragraph" w:customStyle="1" w:styleId="Notice">
    <w:name w:val="Notice"/>
    <w:basedOn w:val="Body"/>
    <w:rsid w:val="00DC1532"/>
    <w:rPr>
      <w:color w:val="FF0000"/>
    </w:rPr>
  </w:style>
  <w:style w:type="character" w:styleId="Hyperlink">
    <w:name w:val="Hyperlink"/>
    <w:basedOn w:val="DefaultParagraphFont"/>
    <w:rsid w:val="00B47670"/>
    <w:rPr>
      <w:color w:val="00313C"/>
      <w:u w:val="single"/>
    </w:rPr>
  </w:style>
  <w:style w:type="character" w:customStyle="1" w:styleId="Heading3Char">
    <w:name w:val="Heading 3 Char"/>
    <w:basedOn w:val="DefaultParagraphFont"/>
    <w:link w:val="Heading3"/>
    <w:rsid w:val="00B47670"/>
    <w:rPr>
      <w:rFonts w:ascii="Calibri" w:hAnsi="Calibri" w:cs="Arial"/>
      <w:b/>
      <w:bCs/>
      <w:color w:val="00313C"/>
      <w:sz w:val="22"/>
      <w:szCs w:val="26"/>
      <w:lang w:val="en-AU" w:eastAsia="en-US" w:bidi="ar-SA"/>
    </w:rPr>
  </w:style>
  <w:style w:type="paragraph" w:styleId="NormalWeb">
    <w:name w:val="Normal (Web)"/>
    <w:basedOn w:val="Normal"/>
    <w:rsid w:val="00C5381B"/>
    <w:pPr>
      <w:spacing w:before="100" w:beforeAutospacing="1" w:after="100" w:afterAutospacing="1"/>
    </w:pPr>
    <w:rPr>
      <w:rFonts w:ascii="Times New Roman" w:eastAsia="MS Mincho" w:hAnsi="Times New Roman"/>
      <w:sz w:val="24"/>
      <w:lang w:eastAsia="ja-JP"/>
    </w:rPr>
  </w:style>
  <w:style w:type="character" w:customStyle="1" w:styleId="Heading1Char">
    <w:name w:val="Heading 1 Char"/>
    <w:basedOn w:val="DefaultParagraphFont"/>
    <w:link w:val="Heading1"/>
    <w:rsid w:val="00FC081B"/>
    <w:rPr>
      <w:rFonts w:ascii="Arial" w:hAnsi="Arial" w:cs="Arial"/>
      <w:b/>
      <w:bCs/>
      <w:kern w:val="32"/>
      <w:sz w:val="36"/>
      <w:szCs w:val="32"/>
      <w:lang w:val="en-AU" w:eastAsia="en-US" w:bidi="ar-SA"/>
    </w:rPr>
  </w:style>
  <w:style w:type="character" w:customStyle="1" w:styleId="Heading2Char">
    <w:name w:val="Heading 2 Char"/>
    <w:basedOn w:val="DefaultParagraphFont"/>
    <w:link w:val="Heading2"/>
    <w:rsid w:val="009A71DF"/>
    <w:rPr>
      <w:rFonts w:ascii="Arial" w:eastAsia="MS Mincho" w:hAnsi="Arial" w:cs="Arial"/>
      <w:b/>
      <w:bCs/>
      <w:color w:val="231F20"/>
      <w:sz w:val="27"/>
      <w:szCs w:val="27"/>
      <w:lang w:val="en-AU" w:eastAsia="ja-JP" w:bidi="ar-SA"/>
    </w:rPr>
  </w:style>
  <w:style w:type="paragraph" w:styleId="BalloonText">
    <w:name w:val="Balloon Text"/>
    <w:basedOn w:val="Normal"/>
    <w:link w:val="BalloonTextChar"/>
    <w:rsid w:val="00C63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63D50"/>
    <w:rPr>
      <w:rFonts w:ascii="Tahoma" w:hAnsi="Tahoma" w:cs="Tahoma"/>
      <w:sz w:val="16"/>
      <w:szCs w:val="16"/>
      <w:lang w:eastAsia="en-US"/>
    </w:rPr>
  </w:style>
  <w:style w:type="character" w:styleId="CommentReference">
    <w:name w:val="annotation reference"/>
    <w:basedOn w:val="DefaultParagraphFont"/>
    <w:semiHidden/>
    <w:unhideWhenUsed/>
    <w:rsid w:val="001B3567"/>
    <w:rPr>
      <w:sz w:val="16"/>
      <w:szCs w:val="16"/>
    </w:rPr>
  </w:style>
  <w:style w:type="paragraph" w:styleId="CommentText">
    <w:name w:val="annotation text"/>
    <w:basedOn w:val="Normal"/>
    <w:link w:val="CommentTextChar"/>
    <w:semiHidden/>
    <w:unhideWhenUsed/>
    <w:rsid w:val="001B3567"/>
    <w:pPr>
      <w:spacing w:line="240" w:lineRule="auto"/>
    </w:pPr>
    <w:rPr>
      <w:sz w:val="20"/>
      <w:szCs w:val="20"/>
    </w:rPr>
  </w:style>
  <w:style w:type="character" w:customStyle="1" w:styleId="CommentTextChar">
    <w:name w:val="Comment Text Char"/>
    <w:basedOn w:val="DefaultParagraphFont"/>
    <w:link w:val="CommentText"/>
    <w:semiHidden/>
    <w:rsid w:val="001B3567"/>
    <w:rPr>
      <w:rFonts w:ascii="Calibri" w:hAnsi="Calibri"/>
      <w:lang w:eastAsia="en-US"/>
    </w:rPr>
  </w:style>
  <w:style w:type="paragraph" w:styleId="CommentSubject">
    <w:name w:val="annotation subject"/>
    <w:basedOn w:val="CommentText"/>
    <w:next w:val="CommentText"/>
    <w:link w:val="CommentSubjectChar"/>
    <w:semiHidden/>
    <w:unhideWhenUsed/>
    <w:rsid w:val="001B3567"/>
    <w:rPr>
      <w:b/>
      <w:bCs/>
    </w:rPr>
  </w:style>
  <w:style w:type="character" w:customStyle="1" w:styleId="CommentSubjectChar">
    <w:name w:val="Comment Subject Char"/>
    <w:basedOn w:val="CommentTextChar"/>
    <w:link w:val="CommentSubject"/>
    <w:semiHidden/>
    <w:rsid w:val="001B3567"/>
    <w:rPr>
      <w:rFonts w:ascii="Calibri" w:hAnsi="Calibri"/>
      <w:b/>
      <w:bCs/>
      <w:lang w:eastAsia="en-US"/>
    </w:rPr>
  </w:style>
  <w:style w:type="paragraph" w:styleId="ListParagraph">
    <w:name w:val="List Paragraph"/>
    <w:basedOn w:val="Normal"/>
    <w:uiPriority w:val="34"/>
    <w:qFormat/>
    <w:rsid w:val="00F54C7E"/>
    <w:pPr>
      <w:ind w:left="720"/>
      <w:contextualSpacing/>
    </w:pPr>
  </w:style>
  <w:style w:type="paragraph" w:styleId="Header">
    <w:name w:val="header"/>
    <w:basedOn w:val="Normal"/>
    <w:link w:val="HeaderChar"/>
    <w:semiHidden/>
    <w:unhideWhenUsed/>
    <w:rsid w:val="000F2533"/>
    <w:pPr>
      <w:tabs>
        <w:tab w:val="center" w:pos="4513"/>
        <w:tab w:val="right" w:pos="9026"/>
      </w:tabs>
      <w:spacing w:after="0" w:line="240" w:lineRule="auto"/>
    </w:pPr>
  </w:style>
  <w:style w:type="character" w:customStyle="1" w:styleId="HeaderChar">
    <w:name w:val="Header Char"/>
    <w:basedOn w:val="DefaultParagraphFont"/>
    <w:link w:val="Header"/>
    <w:semiHidden/>
    <w:rsid w:val="000F2533"/>
    <w:rPr>
      <w:rFonts w:ascii="Calibri" w:hAnsi="Calibri"/>
      <w:sz w:val="22"/>
      <w:szCs w:val="24"/>
      <w:lang w:eastAsia="en-US"/>
    </w:rPr>
  </w:style>
  <w:style w:type="paragraph" w:styleId="Footer">
    <w:name w:val="footer"/>
    <w:basedOn w:val="Normal"/>
    <w:link w:val="FooterChar"/>
    <w:semiHidden/>
    <w:unhideWhenUsed/>
    <w:rsid w:val="000F2533"/>
    <w:pPr>
      <w:tabs>
        <w:tab w:val="center" w:pos="4513"/>
        <w:tab w:val="right" w:pos="9026"/>
      </w:tabs>
      <w:spacing w:after="0" w:line="240" w:lineRule="auto"/>
    </w:pPr>
  </w:style>
  <w:style w:type="character" w:customStyle="1" w:styleId="FooterChar">
    <w:name w:val="Footer Char"/>
    <w:basedOn w:val="DefaultParagraphFont"/>
    <w:link w:val="Footer"/>
    <w:semiHidden/>
    <w:rsid w:val="000F2533"/>
    <w:rPr>
      <w:rFonts w:ascii="Calibri" w:hAnsi="Calibri"/>
      <w:sz w:val="22"/>
      <w:szCs w:val="24"/>
      <w:lang w:eastAsia="en-US"/>
    </w:rPr>
  </w:style>
  <w:style w:type="paragraph" w:styleId="BodyText">
    <w:name w:val="Body Text"/>
    <w:link w:val="BodyTextChar"/>
    <w:qFormat/>
    <w:rsid w:val="00B666FF"/>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B666FF"/>
    <w:rPr>
      <w:rFonts w:ascii="Calibri" w:eastAsia="Calibri" w:hAnsi="Calibri"/>
      <w:color w:val="000000"/>
      <w:sz w:val="24"/>
      <w:szCs w:val="22"/>
    </w:rPr>
  </w:style>
</w:styles>
</file>

<file path=word/webSettings.xml><?xml version="1.0" encoding="utf-8"?>
<w:webSettings xmlns:r="http://schemas.openxmlformats.org/officeDocument/2006/relationships" xmlns:w="http://schemas.openxmlformats.org/wordprocessingml/2006/main">
  <w:divs>
    <w:div w:id="3165742">
      <w:bodyDiv w:val="1"/>
      <w:marLeft w:val="0"/>
      <w:marRight w:val="0"/>
      <w:marTop w:val="0"/>
      <w:marBottom w:val="0"/>
      <w:divBdr>
        <w:top w:val="none" w:sz="0" w:space="0" w:color="auto"/>
        <w:left w:val="none" w:sz="0" w:space="0" w:color="auto"/>
        <w:bottom w:val="none" w:sz="0" w:space="0" w:color="auto"/>
        <w:right w:val="none" w:sz="0" w:space="0" w:color="auto"/>
      </w:divBdr>
    </w:div>
    <w:div w:id="1016006386">
      <w:bodyDiv w:val="1"/>
      <w:marLeft w:val="0"/>
      <w:marRight w:val="0"/>
      <w:marTop w:val="0"/>
      <w:marBottom w:val="0"/>
      <w:divBdr>
        <w:top w:val="none" w:sz="0" w:space="0" w:color="auto"/>
        <w:left w:val="none" w:sz="0" w:space="0" w:color="auto"/>
        <w:bottom w:val="none" w:sz="0" w:space="0" w:color="auto"/>
        <w:right w:val="none" w:sz="0" w:space="0" w:color="auto"/>
      </w:divBdr>
    </w:div>
    <w:div w:id="1076316160">
      <w:bodyDiv w:val="1"/>
      <w:marLeft w:val="0"/>
      <w:marRight w:val="0"/>
      <w:marTop w:val="0"/>
      <w:marBottom w:val="0"/>
      <w:divBdr>
        <w:top w:val="none" w:sz="0" w:space="0" w:color="auto"/>
        <w:left w:val="none" w:sz="0" w:space="0" w:color="auto"/>
        <w:bottom w:val="none" w:sz="0" w:space="0" w:color="auto"/>
        <w:right w:val="none" w:sz="0" w:space="0" w:color="auto"/>
      </w:divBdr>
      <w:divsChild>
        <w:div w:id="967474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912355">
              <w:marLeft w:val="0"/>
              <w:marRight w:val="0"/>
              <w:marTop w:val="0"/>
              <w:marBottom w:val="0"/>
              <w:divBdr>
                <w:top w:val="none" w:sz="0" w:space="0" w:color="auto"/>
                <w:left w:val="none" w:sz="0" w:space="0" w:color="auto"/>
                <w:bottom w:val="none" w:sz="0" w:space="0" w:color="auto"/>
                <w:right w:val="none" w:sz="0" w:space="0" w:color="auto"/>
              </w:divBdr>
              <w:divsChild>
                <w:div w:id="450437816">
                  <w:marLeft w:val="0"/>
                  <w:marRight w:val="0"/>
                  <w:marTop w:val="0"/>
                  <w:marBottom w:val="420"/>
                  <w:divBdr>
                    <w:top w:val="none" w:sz="0" w:space="0" w:color="auto"/>
                    <w:left w:val="none" w:sz="0" w:space="0" w:color="auto"/>
                    <w:bottom w:val="none" w:sz="0" w:space="0" w:color="auto"/>
                    <w:right w:val="none" w:sz="0" w:space="0" w:color="auto"/>
                  </w:divBdr>
                </w:div>
                <w:div w:id="996956140">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a.tomic@csiro.au" TargetMode="External"/><Relationship Id="rId13" Type="http://schemas.openxmlformats.org/officeDocument/2006/relationships/image" Target="media/image4.png"/><Relationship Id="rId18" Type="http://schemas.openxmlformats.org/officeDocument/2006/relationships/hyperlink" Target="http://www.wwfax.com.au/mtcgi/tracklink3.php?x=D0034145.00A831C4&amp;href=http%3a%2f%2fwww.csiro.au%2f"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www.wwfax.com.au/mtcgi/tracklink3.php?x=D0034145.00A831C4&amp;href=http%3a%2f%2fwww.youtube.com%2fuser%2fcsiro" TargetMode="External"/><Relationship Id="rId7" Type="http://schemas.openxmlformats.org/officeDocument/2006/relationships/image" Target="media/image1.emf"/><Relationship Id="rId12" Type="http://schemas.openxmlformats.org/officeDocument/2006/relationships/hyperlink" Target="https://twitter.com/#!/CSIROnews" TargetMode="External"/><Relationship Id="rId17" Type="http://schemas.openxmlformats.org/officeDocument/2006/relationships/image" Target="media/image6.png"/><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wwfax.com.au/mtcgi/tracklink3.php?x=D0034145.00A831C4&amp;href=http://www.linkedin.com/company/csiro" TargetMode="External"/><Relationship Id="rId20" Type="http://schemas.openxmlformats.org/officeDocument/2006/relationships/hyperlink" Target="https://twitter.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cloudstor.aarnet.edu.au/plus/public.php?service=files&amp;t=b3dfd2dd7d8fdf476cc0d39c4ca052c8"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wwfax.com.au/mtcgi/tracklink3.php?x=D0034145.00A831C4&amp;href=http%3a%2f%2fcsironewsblog.com%2f" TargetMode="External"/><Relationship Id="rId28" Type="http://schemas.openxmlformats.org/officeDocument/2006/relationships/image" Target="media/image10.jpeg"/><Relationship Id="rId10" Type="http://schemas.openxmlformats.org/officeDocument/2006/relationships/hyperlink" Target="http://www.wwfax.com.au/mtcgi/tracklink3.php?x=D0034145.00A831C4&amp;href=http://www.facebook.com/pages/CSIRO/142468583842" TargetMode="External"/><Relationship Id="rId19" Type="http://schemas.openxmlformats.org/officeDocument/2006/relationships/hyperlink" Target="http://www.wwfax.com.au/mtcgi/tracklink3.php?x=D0034145.00A831C4&amp;href=http%3a%2f%2fwww.facebook.com%2fpages%2fCSIRO%2f142468583842"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wwfax.com.au/mtcgi/tracklink3.php?x=D0034145.00A831C4&amp;href=http://www.youtube.com/user/csiro" TargetMode="External"/><Relationship Id="rId22" Type="http://schemas.openxmlformats.org/officeDocument/2006/relationships/hyperlink" Target="http://www.wwfax.com.au/mtcgi/tracklink3.php?x=D0034145.00A831C4&amp;href=http%3a%2f%2fwww.linkedin.com%2fcompany%2fcsiro" TargetMode="External"/><Relationship Id="rId27" Type="http://schemas.openxmlformats.org/officeDocument/2006/relationships/image" Target="media/image9.jpe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51j\AppData\Local\Microsoft\Windows\Temporary%20Internet%20Files\Content.Outlook\05VQP3X3\CSIRO_NewsTemplate_1212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CSIRO_NewsTemplate_121219.dot</Template>
  <TotalTime>349</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Letter starts here</vt:lpstr>
    </vt:vector>
  </TitlesOfParts>
  <Company>CSIRO</Company>
  <LinksUpToDate>false</LinksUpToDate>
  <CharactersWithSpaces>5631</CharactersWithSpaces>
  <SharedDoc>false</SharedDoc>
  <HLinks>
    <vt:vector size="66" baseType="variant">
      <vt:variant>
        <vt:i4>2293871</vt:i4>
      </vt:variant>
      <vt:variant>
        <vt:i4>46</vt:i4>
      </vt:variant>
      <vt:variant>
        <vt:i4>0</vt:i4>
      </vt:variant>
      <vt:variant>
        <vt:i4>5</vt:i4>
      </vt:variant>
      <vt:variant>
        <vt:lpwstr>http://www.wwfax.com.au/mtcgi/tracklink3.php?x=D0034145.00A831C4&amp;href=http%3a%2f%2fcsironewsblog.com%2f</vt:lpwstr>
      </vt:variant>
      <vt:variant>
        <vt:lpwstr/>
      </vt:variant>
      <vt:variant>
        <vt:i4>5767261</vt:i4>
      </vt:variant>
      <vt:variant>
        <vt:i4>43</vt:i4>
      </vt:variant>
      <vt:variant>
        <vt:i4>0</vt:i4>
      </vt:variant>
      <vt:variant>
        <vt:i4>5</vt:i4>
      </vt:variant>
      <vt:variant>
        <vt:lpwstr>http://www.wwfax.com.au/mtcgi/tracklink3.php?x=D0034145.00A831C4&amp;href=http%3a%2f%2fwww.linkedin.com%2fcompany%2fcsiro</vt:lpwstr>
      </vt:variant>
      <vt:variant>
        <vt:lpwstr/>
      </vt:variant>
      <vt:variant>
        <vt:i4>1376261</vt:i4>
      </vt:variant>
      <vt:variant>
        <vt:i4>40</vt:i4>
      </vt:variant>
      <vt:variant>
        <vt:i4>0</vt:i4>
      </vt:variant>
      <vt:variant>
        <vt:i4>5</vt:i4>
      </vt:variant>
      <vt:variant>
        <vt:lpwstr>http://www.wwfax.com.au/mtcgi/tracklink3.php?x=D0034145.00A831C4&amp;href=http%3a%2f%2fwww.youtube.com%2fuser%2fcsiro</vt:lpwstr>
      </vt:variant>
      <vt:variant>
        <vt:lpwstr/>
      </vt:variant>
      <vt:variant>
        <vt:i4>3014772</vt:i4>
      </vt:variant>
      <vt:variant>
        <vt:i4>37</vt:i4>
      </vt:variant>
      <vt:variant>
        <vt:i4>0</vt:i4>
      </vt:variant>
      <vt:variant>
        <vt:i4>5</vt:i4>
      </vt:variant>
      <vt:variant>
        <vt:lpwstr>https://twitter.com/</vt:lpwstr>
      </vt:variant>
      <vt:variant>
        <vt:lpwstr>!/CSIROnews</vt:lpwstr>
      </vt:variant>
      <vt:variant>
        <vt:i4>6422653</vt:i4>
      </vt:variant>
      <vt:variant>
        <vt:i4>34</vt:i4>
      </vt:variant>
      <vt:variant>
        <vt:i4>0</vt:i4>
      </vt:variant>
      <vt:variant>
        <vt:i4>5</vt:i4>
      </vt:variant>
      <vt:variant>
        <vt:lpwstr>http://www.wwfax.com.au/mtcgi/tracklink3.php?x=D0034145.00A831C4&amp;href=http%3a%2f%2fwww.facebook.com%2fpages%2fCSIRO%2f142468583842</vt:lpwstr>
      </vt:variant>
      <vt:variant>
        <vt:lpwstr/>
      </vt:variant>
      <vt:variant>
        <vt:i4>2097199</vt:i4>
      </vt:variant>
      <vt:variant>
        <vt:i4>31</vt:i4>
      </vt:variant>
      <vt:variant>
        <vt:i4>0</vt:i4>
      </vt:variant>
      <vt:variant>
        <vt:i4>5</vt:i4>
      </vt:variant>
      <vt:variant>
        <vt:lpwstr>http://www.wwfax.com.au/mtcgi/tracklink3.php?x=D0034145.00A831C4&amp;href=http%3a%2f%2fwww.csiro.au%2f</vt:lpwstr>
      </vt:variant>
      <vt:variant>
        <vt:lpwstr/>
      </vt:variant>
      <vt:variant>
        <vt:i4>5767261</vt:i4>
      </vt:variant>
      <vt:variant>
        <vt:i4>25</vt:i4>
      </vt:variant>
      <vt:variant>
        <vt:i4>0</vt:i4>
      </vt:variant>
      <vt:variant>
        <vt:i4>5</vt:i4>
      </vt:variant>
      <vt:variant>
        <vt:lpwstr>http://www.wwfax.com.au/mtcgi/tracklink3.php?x=D0034145.00A831C4&amp;href=http%3a%2f%2fwww.linkedin.com%2fcompany%2fcsiro</vt:lpwstr>
      </vt:variant>
      <vt:variant>
        <vt:lpwstr/>
      </vt:variant>
      <vt:variant>
        <vt:i4>1376261</vt:i4>
      </vt:variant>
      <vt:variant>
        <vt:i4>19</vt:i4>
      </vt:variant>
      <vt:variant>
        <vt:i4>0</vt:i4>
      </vt:variant>
      <vt:variant>
        <vt:i4>5</vt:i4>
      </vt:variant>
      <vt:variant>
        <vt:lpwstr>http://www.wwfax.com.au/mtcgi/tracklink3.php?x=D0034145.00A831C4&amp;href=http%3a%2f%2fwww.youtube.com%2fuser%2fcsiro</vt:lpwstr>
      </vt:variant>
      <vt:variant>
        <vt:lpwstr/>
      </vt:variant>
      <vt:variant>
        <vt:i4>3014772</vt:i4>
      </vt:variant>
      <vt:variant>
        <vt:i4>13</vt:i4>
      </vt:variant>
      <vt:variant>
        <vt:i4>0</vt:i4>
      </vt:variant>
      <vt:variant>
        <vt:i4>5</vt:i4>
      </vt:variant>
      <vt:variant>
        <vt:lpwstr>https://twitter.com/</vt:lpwstr>
      </vt:variant>
      <vt:variant>
        <vt:lpwstr>!/CSIROnews</vt:lpwstr>
      </vt:variant>
      <vt:variant>
        <vt:i4>6422653</vt:i4>
      </vt:variant>
      <vt:variant>
        <vt:i4>7</vt:i4>
      </vt:variant>
      <vt:variant>
        <vt:i4>0</vt:i4>
      </vt:variant>
      <vt:variant>
        <vt:i4>5</vt:i4>
      </vt:variant>
      <vt:variant>
        <vt:lpwstr>http://www.wwfax.com.au/mtcgi/tracklink3.php?x=D0034145.00A831C4&amp;href=http%3a%2f%2fwww.facebook.com%2fpages%2fCSIRO%2f142468583842</vt:lpwstr>
      </vt:variant>
      <vt:variant>
        <vt:lpwstr/>
      </vt:variant>
      <vt:variant>
        <vt:i4>458863</vt:i4>
      </vt:variant>
      <vt:variant>
        <vt:i4>4</vt:i4>
      </vt:variant>
      <vt:variant>
        <vt:i4>0</vt:i4>
      </vt:variant>
      <vt:variant>
        <vt:i4>5</vt:i4>
      </vt:variant>
      <vt:variant>
        <vt:lpwstr>mailto:first.last@csiro.au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starts here</dc:title>
  <dc:creator>Schofield, Sarah (Environment Comms, Hobart)</dc:creator>
  <cp:lastModifiedBy>Tomic, Indra (Comms, Kensington)</cp:lastModifiedBy>
  <cp:revision>4</cp:revision>
  <cp:lastPrinted>2012-02-01T05:32:00Z</cp:lastPrinted>
  <dcterms:created xsi:type="dcterms:W3CDTF">2015-07-08T09:55:00Z</dcterms:created>
  <dcterms:modified xsi:type="dcterms:W3CDTF">2015-07-09T07:41:00Z</dcterms:modified>
</cp:coreProperties>
</file>